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BF8" w:rsidRPr="001B5387" w:rsidRDefault="00731BF8" w:rsidP="00731BF8">
      <w:pPr>
        <w:jc w:val="center"/>
        <w:rPr>
          <w:rFonts w:ascii="Times New Roman" w:hAnsi="Times New Roman"/>
          <w:b/>
          <w:sz w:val="26"/>
          <w:szCs w:val="26"/>
        </w:rPr>
      </w:pPr>
      <w:r w:rsidRPr="001B5387">
        <w:rPr>
          <w:rFonts w:ascii="Times New Roman" w:hAnsi="Times New Roman"/>
          <w:b/>
          <w:sz w:val="26"/>
          <w:szCs w:val="26"/>
        </w:rPr>
        <w:t xml:space="preserve">ISWP </w:t>
      </w:r>
      <w:r>
        <w:rPr>
          <w:rFonts w:ascii="Times New Roman" w:hAnsi="Times New Roman"/>
          <w:b/>
          <w:sz w:val="26"/>
          <w:szCs w:val="26"/>
        </w:rPr>
        <w:t>Standards Working Group</w:t>
      </w:r>
    </w:p>
    <w:p w:rsidR="00731BF8" w:rsidRPr="001B5387" w:rsidRDefault="003B0DAC" w:rsidP="00731BF8">
      <w:pPr>
        <w:jc w:val="center"/>
        <w:rPr>
          <w:rFonts w:ascii="Times New Roman" w:hAnsi="Times New Roman"/>
          <w:b/>
          <w:sz w:val="26"/>
          <w:szCs w:val="26"/>
        </w:rPr>
      </w:pPr>
      <w:r>
        <w:rPr>
          <w:rFonts w:ascii="Times New Roman" w:hAnsi="Times New Roman"/>
          <w:b/>
          <w:sz w:val="26"/>
          <w:szCs w:val="26"/>
        </w:rPr>
        <w:t>March 8</w:t>
      </w:r>
      <w:r w:rsidR="00731BF8">
        <w:rPr>
          <w:rFonts w:ascii="Times New Roman" w:hAnsi="Times New Roman"/>
          <w:b/>
          <w:sz w:val="26"/>
          <w:szCs w:val="26"/>
        </w:rPr>
        <w:t>, 201</w:t>
      </w:r>
      <w:r>
        <w:rPr>
          <w:rFonts w:ascii="Times New Roman" w:hAnsi="Times New Roman"/>
          <w:b/>
          <w:sz w:val="26"/>
          <w:szCs w:val="26"/>
        </w:rPr>
        <w:t>7</w:t>
      </w:r>
      <w:r w:rsidR="00731BF8" w:rsidRPr="001B5387">
        <w:rPr>
          <w:rFonts w:ascii="Times New Roman" w:hAnsi="Times New Roman"/>
          <w:b/>
          <w:sz w:val="26"/>
          <w:szCs w:val="26"/>
        </w:rPr>
        <w:t xml:space="preserve"> </w:t>
      </w:r>
      <w:r w:rsidR="00847B7C">
        <w:rPr>
          <w:rFonts w:ascii="Times New Roman" w:hAnsi="Times New Roman"/>
          <w:b/>
          <w:sz w:val="26"/>
          <w:szCs w:val="26"/>
        </w:rPr>
        <w:t xml:space="preserve">Standards Working Group </w:t>
      </w:r>
      <w:r w:rsidR="008E15C0">
        <w:rPr>
          <w:rFonts w:ascii="Times New Roman" w:hAnsi="Times New Roman"/>
          <w:b/>
          <w:sz w:val="26"/>
          <w:szCs w:val="26"/>
        </w:rPr>
        <w:t xml:space="preserve">(SWG) </w:t>
      </w:r>
      <w:r w:rsidR="00731BF8" w:rsidRPr="001B5387">
        <w:rPr>
          <w:rFonts w:ascii="Times New Roman" w:hAnsi="Times New Roman"/>
          <w:b/>
          <w:sz w:val="26"/>
          <w:szCs w:val="26"/>
        </w:rPr>
        <w:t>Meeting Recap</w:t>
      </w:r>
    </w:p>
    <w:p w:rsidR="00731BF8" w:rsidRDefault="00731BF8" w:rsidP="00731BF8">
      <w:pPr>
        <w:spacing w:after="0" w:line="240" w:lineRule="auto"/>
        <w:contextualSpacing/>
        <w:rPr>
          <w:rFonts w:ascii="Times New Roman" w:hAnsi="Times New Roman"/>
          <w:sz w:val="26"/>
          <w:szCs w:val="26"/>
        </w:rPr>
      </w:pPr>
    </w:p>
    <w:p w:rsidR="00731BF8" w:rsidRDefault="00731BF8" w:rsidP="00731BF8">
      <w:pPr>
        <w:spacing w:after="0" w:line="240" w:lineRule="auto"/>
        <w:contextualSpacing/>
        <w:rPr>
          <w:rFonts w:ascii="Times New Roman" w:hAnsi="Times New Roman"/>
          <w:sz w:val="26"/>
          <w:szCs w:val="26"/>
        </w:rPr>
      </w:pPr>
      <w:r>
        <w:rPr>
          <w:rFonts w:ascii="Times New Roman" w:hAnsi="Times New Roman"/>
          <w:sz w:val="26"/>
          <w:szCs w:val="26"/>
        </w:rPr>
        <w:t>The ISWP Standards Working Group met by con</w:t>
      </w:r>
      <w:r w:rsidR="00711308">
        <w:rPr>
          <w:rFonts w:ascii="Times New Roman" w:hAnsi="Times New Roman"/>
          <w:sz w:val="26"/>
          <w:szCs w:val="26"/>
        </w:rPr>
        <w:t xml:space="preserve">ference call on </w:t>
      </w:r>
      <w:r w:rsidR="008D76C4">
        <w:rPr>
          <w:rFonts w:ascii="Times New Roman" w:hAnsi="Times New Roman"/>
          <w:sz w:val="26"/>
          <w:szCs w:val="26"/>
        </w:rPr>
        <w:t>Wednesday</w:t>
      </w:r>
      <w:r w:rsidR="00711308">
        <w:rPr>
          <w:rFonts w:ascii="Times New Roman" w:hAnsi="Times New Roman"/>
          <w:sz w:val="26"/>
          <w:szCs w:val="26"/>
        </w:rPr>
        <w:t xml:space="preserve">, </w:t>
      </w:r>
      <w:r w:rsidR="00F02F89">
        <w:rPr>
          <w:rFonts w:ascii="Times New Roman" w:hAnsi="Times New Roman"/>
          <w:sz w:val="26"/>
          <w:szCs w:val="26"/>
        </w:rPr>
        <w:t>March 8, 2017</w:t>
      </w:r>
      <w:r w:rsidR="00787896" w:rsidRPr="00787896">
        <w:rPr>
          <w:rFonts w:ascii="Times New Roman" w:hAnsi="Times New Roman"/>
          <w:sz w:val="26"/>
          <w:szCs w:val="26"/>
        </w:rPr>
        <w:t xml:space="preserve"> </w:t>
      </w:r>
      <w:r w:rsidR="00847B7C">
        <w:rPr>
          <w:rFonts w:ascii="Times New Roman" w:hAnsi="Times New Roman"/>
          <w:sz w:val="26"/>
          <w:szCs w:val="26"/>
        </w:rPr>
        <w:t>from 12</w:t>
      </w:r>
      <w:r w:rsidR="007026B2">
        <w:rPr>
          <w:rFonts w:ascii="Times New Roman" w:hAnsi="Times New Roman"/>
          <w:sz w:val="26"/>
          <w:szCs w:val="26"/>
        </w:rPr>
        <w:t xml:space="preserve">:00 </w:t>
      </w:r>
      <w:r w:rsidR="00847B7C">
        <w:rPr>
          <w:rFonts w:ascii="Times New Roman" w:hAnsi="Times New Roman"/>
          <w:sz w:val="26"/>
          <w:szCs w:val="26"/>
        </w:rPr>
        <w:t>p</w:t>
      </w:r>
      <w:r w:rsidR="007026B2">
        <w:rPr>
          <w:rFonts w:ascii="Times New Roman" w:hAnsi="Times New Roman"/>
          <w:sz w:val="26"/>
          <w:szCs w:val="26"/>
        </w:rPr>
        <w:t xml:space="preserve">.m. to </w:t>
      </w:r>
      <w:r w:rsidR="00847B7C">
        <w:rPr>
          <w:rFonts w:ascii="Times New Roman" w:hAnsi="Times New Roman"/>
          <w:sz w:val="26"/>
          <w:szCs w:val="26"/>
        </w:rPr>
        <w:t>1</w:t>
      </w:r>
      <w:r w:rsidR="00F02F89">
        <w:rPr>
          <w:rFonts w:ascii="Times New Roman" w:hAnsi="Times New Roman"/>
          <w:sz w:val="26"/>
          <w:szCs w:val="26"/>
        </w:rPr>
        <w:t>:3</w:t>
      </w:r>
      <w:r w:rsidR="00787896">
        <w:rPr>
          <w:rFonts w:ascii="Times New Roman" w:hAnsi="Times New Roman"/>
          <w:sz w:val="26"/>
          <w:szCs w:val="26"/>
        </w:rPr>
        <w:t>0</w:t>
      </w:r>
      <w:r>
        <w:rPr>
          <w:rFonts w:ascii="Times New Roman" w:hAnsi="Times New Roman"/>
          <w:sz w:val="26"/>
          <w:szCs w:val="26"/>
        </w:rPr>
        <w:t xml:space="preserve"> p.m. U.S. Eastern Time.  This </w:t>
      </w:r>
      <w:r w:rsidR="00005E2A">
        <w:rPr>
          <w:rFonts w:ascii="Times New Roman" w:hAnsi="Times New Roman"/>
          <w:sz w:val="26"/>
          <w:szCs w:val="26"/>
        </w:rPr>
        <w:t>document provides objectives</w:t>
      </w:r>
      <w:r w:rsidR="00FB53C5">
        <w:rPr>
          <w:rFonts w:ascii="Times New Roman" w:hAnsi="Times New Roman"/>
          <w:sz w:val="26"/>
          <w:szCs w:val="26"/>
        </w:rPr>
        <w:t xml:space="preserve"> and a </w:t>
      </w:r>
      <w:r w:rsidR="00C9762D">
        <w:rPr>
          <w:rFonts w:ascii="Times New Roman" w:hAnsi="Times New Roman"/>
          <w:sz w:val="26"/>
          <w:szCs w:val="26"/>
        </w:rPr>
        <w:t>recap</w:t>
      </w:r>
      <w:r>
        <w:rPr>
          <w:rFonts w:ascii="Times New Roman" w:hAnsi="Times New Roman"/>
          <w:sz w:val="26"/>
          <w:szCs w:val="26"/>
        </w:rPr>
        <w:t>.</w:t>
      </w:r>
    </w:p>
    <w:p w:rsidR="00731BF8" w:rsidRDefault="00731BF8" w:rsidP="00731BF8">
      <w:pPr>
        <w:spacing w:after="0" w:line="240" w:lineRule="auto"/>
        <w:contextualSpacing/>
        <w:rPr>
          <w:rFonts w:ascii="Times New Roman" w:hAnsi="Times New Roman"/>
          <w:sz w:val="26"/>
          <w:szCs w:val="26"/>
        </w:rPr>
      </w:pPr>
    </w:p>
    <w:p w:rsidR="00005E2A" w:rsidRDefault="00005E2A" w:rsidP="00731BF8">
      <w:pPr>
        <w:spacing w:after="0" w:line="240" w:lineRule="auto"/>
        <w:contextualSpacing/>
        <w:rPr>
          <w:rFonts w:ascii="Times New Roman" w:hAnsi="Times New Roman"/>
          <w:b/>
          <w:sz w:val="26"/>
          <w:szCs w:val="26"/>
          <w:u w:val="single"/>
        </w:rPr>
      </w:pPr>
      <w:r>
        <w:rPr>
          <w:rFonts w:ascii="Times New Roman" w:hAnsi="Times New Roman"/>
          <w:b/>
          <w:sz w:val="26"/>
          <w:szCs w:val="26"/>
          <w:u w:val="single"/>
        </w:rPr>
        <w:t>Objectives</w:t>
      </w:r>
    </w:p>
    <w:p w:rsidR="00005E2A" w:rsidRDefault="00005E2A" w:rsidP="00731BF8">
      <w:pPr>
        <w:spacing w:after="0" w:line="240" w:lineRule="auto"/>
        <w:contextualSpacing/>
        <w:rPr>
          <w:rFonts w:ascii="Times New Roman" w:hAnsi="Times New Roman"/>
          <w:b/>
          <w:sz w:val="26"/>
          <w:szCs w:val="26"/>
          <w:u w:val="single"/>
        </w:rPr>
      </w:pPr>
    </w:p>
    <w:p w:rsidR="00005E2A" w:rsidRDefault="00787896" w:rsidP="00731BF8">
      <w:pPr>
        <w:spacing w:after="0" w:line="240" w:lineRule="auto"/>
        <w:contextualSpacing/>
        <w:rPr>
          <w:rFonts w:ascii="Times New Roman" w:hAnsi="Times New Roman"/>
          <w:sz w:val="26"/>
          <w:szCs w:val="26"/>
        </w:rPr>
      </w:pPr>
      <w:r w:rsidRPr="00787896">
        <w:rPr>
          <w:rFonts w:ascii="Times New Roman" w:hAnsi="Times New Roman"/>
          <w:sz w:val="26"/>
          <w:szCs w:val="26"/>
        </w:rPr>
        <w:t xml:space="preserve">Discuss </w:t>
      </w:r>
      <w:r w:rsidR="00847B7C">
        <w:rPr>
          <w:rFonts w:ascii="Times New Roman" w:hAnsi="Times New Roman"/>
          <w:sz w:val="26"/>
          <w:szCs w:val="26"/>
        </w:rPr>
        <w:t xml:space="preserve">progress updates from the subgroups and related future work.  </w:t>
      </w:r>
    </w:p>
    <w:p w:rsidR="009739E3" w:rsidRDefault="009739E3" w:rsidP="00731BF8">
      <w:pPr>
        <w:spacing w:after="0" w:line="240" w:lineRule="auto"/>
        <w:contextualSpacing/>
        <w:rPr>
          <w:rFonts w:ascii="Times New Roman" w:hAnsi="Times New Roman"/>
          <w:sz w:val="26"/>
          <w:szCs w:val="26"/>
        </w:rPr>
      </w:pPr>
    </w:p>
    <w:p w:rsidR="00787896" w:rsidRDefault="00787896" w:rsidP="00731BF8">
      <w:pPr>
        <w:spacing w:after="0" w:line="240" w:lineRule="auto"/>
        <w:contextualSpacing/>
        <w:rPr>
          <w:rFonts w:ascii="Times New Roman" w:hAnsi="Times New Roman"/>
          <w:b/>
          <w:sz w:val="26"/>
          <w:szCs w:val="26"/>
          <w:u w:val="single"/>
        </w:rPr>
      </w:pPr>
    </w:p>
    <w:p w:rsidR="00731BF8" w:rsidRDefault="00731BF8" w:rsidP="00731BF8">
      <w:pPr>
        <w:spacing w:after="0" w:line="240" w:lineRule="auto"/>
        <w:contextualSpacing/>
        <w:rPr>
          <w:rFonts w:ascii="Times New Roman" w:hAnsi="Times New Roman"/>
          <w:b/>
          <w:sz w:val="26"/>
          <w:szCs w:val="26"/>
          <w:u w:val="single"/>
        </w:rPr>
      </w:pPr>
      <w:r w:rsidRPr="001B5387">
        <w:rPr>
          <w:rFonts w:ascii="Times New Roman" w:hAnsi="Times New Roman"/>
          <w:b/>
          <w:sz w:val="26"/>
          <w:szCs w:val="26"/>
          <w:u w:val="single"/>
        </w:rPr>
        <w:t>Discussion</w:t>
      </w:r>
    </w:p>
    <w:p w:rsidR="00147071" w:rsidRDefault="00147071" w:rsidP="00731BF8">
      <w:pPr>
        <w:spacing w:after="0" w:line="240" w:lineRule="auto"/>
        <w:contextualSpacing/>
        <w:rPr>
          <w:rFonts w:ascii="Times New Roman" w:hAnsi="Times New Roman"/>
          <w:b/>
          <w:sz w:val="26"/>
          <w:szCs w:val="26"/>
          <w:u w:val="single"/>
        </w:rPr>
      </w:pPr>
    </w:p>
    <w:p w:rsidR="006F1DBC" w:rsidRPr="006D679E" w:rsidRDefault="00147071" w:rsidP="00D17753">
      <w:pPr>
        <w:pStyle w:val="ListParagraph"/>
        <w:numPr>
          <w:ilvl w:val="0"/>
          <w:numId w:val="16"/>
        </w:numPr>
        <w:spacing w:after="0" w:line="240" w:lineRule="auto"/>
      </w:pPr>
      <w:r w:rsidRPr="006D679E">
        <w:rPr>
          <w:rFonts w:ascii="Times New Roman" w:hAnsi="Times New Roman"/>
          <w:sz w:val="26"/>
          <w:szCs w:val="26"/>
        </w:rPr>
        <w:t xml:space="preserve">Pablo from Wheelchair of Hope in Israel </w:t>
      </w:r>
      <w:r w:rsidR="008D76C4" w:rsidRPr="006D679E">
        <w:rPr>
          <w:rFonts w:ascii="Times New Roman" w:hAnsi="Times New Roman"/>
          <w:sz w:val="26"/>
          <w:szCs w:val="26"/>
        </w:rPr>
        <w:t>presented the wheelchair design (3D printed plastic wheelchair) to the Standards Working Group</w:t>
      </w:r>
      <w:r w:rsidR="006D679E" w:rsidRPr="006D679E">
        <w:rPr>
          <w:rFonts w:ascii="Times New Roman" w:hAnsi="Times New Roman"/>
          <w:sz w:val="26"/>
          <w:szCs w:val="26"/>
        </w:rPr>
        <w:t xml:space="preserve"> for feedback</w:t>
      </w:r>
      <w:r w:rsidR="008D76C4" w:rsidRPr="006D679E">
        <w:rPr>
          <w:rFonts w:ascii="Times New Roman" w:hAnsi="Times New Roman"/>
          <w:sz w:val="26"/>
          <w:szCs w:val="26"/>
        </w:rPr>
        <w:t xml:space="preserve">. The design is non-foldable, require minimum welding and is ISO tested. It </w:t>
      </w:r>
      <w:r w:rsidR="006D679E" w:rsidRPr="006D679E">
        <w:rPr>
          <w:rFonts w:ascii="Times New Roman" w:hAnsi="Times New Roman"/>
          <w:sz w:val="26"/>
          <w:szCs w:val="26"/>
        </w:rPr>
        <w:t xml:space="preserve">is sold for $100. The members of the group advised regarding design improvements and referred to the ISWP Design Considerations document. Regarding design, the members advised considering height adjustment on footrests and employing pneumatic wheels. </w:t>
      </w:r>
      <w:r w:rsidR="006D679E">
        <w:rPr>
          <w:rFonts w:ascii="Times New Roman" w:hAnsi="Times New Roman"/>
          <w:sz w:val="26"/>
          <w:szCs w:val="26"/>
        </w:rPr>
        <w:t>Another suggestion by the group was that</w:t>
      </w:r>
      <w:r w:rsidR="006D679E" w:rsidRPr="006D679E">
        <w:rPr>
          <w:rFonts w:ascii="Times New Roman" w:hAnsi="Times New Roman"/>
          <w:sz w:val="26"/>
          <w:szCs w:val="26"/>
        </w:rPr>
        <w:t xml:space="preserve"> it would be best to have different design options to address different user needs and provision be carried out based on diagnosis. </w:t>
      </w:r>
      <w:r w:rsidR="0076327C">
        <w:rPr>
          <w:rFonts w:ascii="Times New Roman" w:hAnsi="Times New Roman"/>
          <w:sz w:val="26"/>
          <w:szCs w:val="26"/>
        </w:rPr>
        <w:t xml:space="preserve">Contact: </w:t>
      </w:r>
      <w:hyperlink r:id="rId7" w:history="1">
        <w:r w:rsidR="0076327C" w:rsidRPr="00164629">
          <w:rPr>
            <w:rStyle w:val="Hyperlink"/>
            <w:rFonts w:ascii="Times New Roman" w:hAnsi="Times New Roman"/>
            <w:sz w:val="26"/>
            <w:szCs w:val="26"/>
          </w:rPr>
          <w:t>pablo.kaplan2008@gmail.com</w:t>
        </w:r>
      </w:hyperlink>
      <w:r w:rsidR="0076327C">
        <w:rPr>
          <w:rFonts w:ascii="Times New Roman" w:hAnsi="Times New Roman"/>
          <w:sz w:val="26"/>
          <w:szCs w:val="26"/>
        </w:rPr>
        <w:t xml:space="preserve"> </w:t>
      </w:r>
    </w:p>
    <w:p w:rsidR="006D679E" w:rsidRDefault="006D679E" w:rsidP="006D679E">
      <w:pPr>
        <w:pStyle w:val="ListParagraph"/>
        <w:spacing w:after="0" w:line="240" w:lineRule="auto"/>
      </w:pPr>
    </w:p>
    <w:p w:rsidR="00847B7C" w:rsidRDefault="008E15C0" w:rsidP="006D679E">
      <w:pPr>
        <w:pStyle w:val="ListParagraph"/>
        <w:numPr>
          <w:ilvl w:val="0"/>
          <w:numId w:val="16"/>
        </w:numPr>
        <w:rPr>
          <w:rFonts w:ascii="Times New Roman" w:hAnsi="Times New Roman"/>
          <w:sz w:val="26"/>
          <w:szCs w:val="26"/>
        </w:rPr>
      </w:pPr>
      <w:r>
        <w:rPr>
          <w:rFonts w:ascii="Times New Roman" w:hAnsi="Times New Roman"/>
          <w:sz w:val="26"/>
          <w:szCs w:val="26"/>
        </w:rPr>
        <w:t>Rolling Resistance Testing:</w:t>
      </w:r>
    </w:p>
    <w:p w:rsidR="00827B8E" w:rsidRPr="00827B8E" w:rsidRDefault="00965F77" w:rsidP="00242445">
      <w:pPr>
        <w:pStyle w:val="ListParagraph"/>
        <w:numPr>
          <w:ilvl w:val="1"/>
          <w:numId w:val="15"/>
        </w:numPr>
        <w:rPr>
          <w:rFonts w:ascii="Times New Roman" w:hAnsi="Times New Roman"/>
          <w:sz w:val="26"/>
          <w:szCs w:val="26"/>
        </w:rPr>
      </w:pPr>
      <w:r w:rsidRPr="00827B8E">
        <w:rPr>
          <w:rFonts w:ascii="Times New Roman" w:hAnsi="Times New Roman"/>
          <w:sz w:val="26"/>
          <w:szCs w:val="26"/>
        </w:rPr>
        <w:t xml:space="preserve">The group has developed a new mounting </w:t>
      </w:r>
      <w:r w:rsidR="008603FE" w:rsidRPr="00827B8E">
        <w:rPr>
          <w:rFonts w:ascii="Times New Roman" w:hAnsi="Times New Roman"/>
          <w:sz w:val="26"/>
          <w:szCs w:val="26"/>
        </w:rPr>
        <w:t xml:space="preserve">design for casters. </w:t>
      </w:r>
      <w:r w:rsidR="00827B8E">
        <w:rPr>
          <w:rFonts w:eastAsia="Times New Roman"/>
          <w:noProof/>
        </w:rPr>
        <w:drawing>
          <wp:inline distT="0" distB="0" distL="0" distR="0">
            <wp:extent cx="2514600" cy="2514600"/>
            <wp:effectExtent l="0" t="0" r="0" b="0"/>
            <wp:docPr id="4" name="Picture 4" descr="ci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DC5D288-6EF4-4F06-9809-C3A36E7CECCB" descr="ci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8603FE" w:rsidRDefault="0076327C" w:rsidP="009739E3">
      <w:pPr>
        <w:pStyle w:val="ListParagraph"/>
        <w:numPr>
          <w:ilvl w:val="1"/>
          <w:numId w:val="15"/>
        </w:numPr>
        <w:rPr>
          <w:rFonts w:ascii="Times New Roman" w:hAnsi="Times New Roman"/>
          <w:sz w:val="26"/>
          <w:szCs w:val="26"/>
        </w:rPr>
      </w:pPr>
      <w:r>
        <w:rPr>
          <w:rFonts w:ascii="Times New Roman" w:hAnsi="Times New Roman"/>
          <w:sz w:val="26"/>
          <w:szCs w:val="26"/>
        </w:rPr>
        <w:lastRenderedPageBreak/>
        <w:t>Added a s</w:t>
      </w:r>
      <w:r w:rsidR="008603FE">
        <w:rPr>
          <w:rFonts w:ascii="Times New Roman" w:hAnsi="Times New Roman"/>
          <w:sz w:val="26"/>
          <w:szCs w:val="26"/>
        </w:rPr>
        <w:t>haft to add weight</w:t>
      </w:r>
      <w:r>
        <w:rPr>
          <w:rFonts w:ascii="Times New Roman" w:hAnsi="Times New Roman"/>
          <w:sz w:val="26"/>
          <w:szCs w:val="26"/>
        </w:rPr>
        <w:t xml:space="preserve"> on the bottom of the RR carriage to make sure the carriage is tight on the arm.</w:t>
      </w:r>
    </w:p>
    <w:p w:rsidR="00827B8E" w:rsidRDefault="00827B8E" w:rsidP="00827B8E">
      <w:pPr>
        <w:pStyle w:val="ListParagraph"/>
        <w:ind w:left="1440"/>
        <w:rPr>
          <w:rFonts w:ascii="Times New Roman" w:hAnsi="Times New Roman"/>
          <w:sz w:val="26"/>
          <w:szCs w:val="26"/>
        </w:rPr>
      </w:pPr>
      <w:r>
        <w:rPr>
          <w:rFonts w:eastAsia="Times New Roman"/>
          <w:noProof/>
        </w:rPr>
        <w:drawing>
          <wp:inline distT="0" distB="0" distL="0" distR="0" wp14:anchorId="6A6A8569" wp14:editId="138CF9F2">
            <wp:extent cx="3571875" cy="2678906"/>
            <wp:effectExtent l="0" t="0" r="0" b="7620"/>
            <wp:docPr id="3" name="Picture 3" desc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A44EB57-169D-431B-95F2-6298272997D0" descr="cid: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80003" cy="2685002"/>
                    </a:xfrm>
                    <a:prstGeom prst="rect">
                      <a:avLst/>
                    </a:prstGeom>
                    <a:noFill/>
                    <a:ln>
                      <a:noFill/>
                    </a:ln>
                  </pic:spPr>
                </pic:pic>
              </a:graphicData>
            </a:graphic>
          </wp:inline>
        </w:drawing>
      </w:r>
    </w:p>
    <w:p w:rsidR="008603FE" w:rsidRDefault="008603FE" w:rsidP="009739E3">
      <w:pPr>
        <w:pStyle w:val="ListParagraph"/>
        <w:numPr>
          <w:ilvl w:val="1"/>
          <w:numId w:val="15"/>
        </w:numPr>
        <w:rPr>
          <w:rFonts w:ascii="Times New Roman" w:hAnsi="Times New Roman"/>
          <w:sz w:val="26"/>
          <w:szCs w:val="26"/>
        </w:rPr>
      </w:pPr>
      <w:r>
        <w:rPr>
          <w:rFonts w:ascii="Times New Roman" w:hAnsi="Times New Roman"/>
          <w:sz w:val="26"/>
          <w:szCs w:val="26"/>
        </w:rPr>
        <w:t xml:space="preserve">Validation – tie a string on </w:t>
      </w:r>
      <w:r w:rsidR="00BC60DE">
        <w:rPr>
          <w:rFonts w:ascii="Times New Roman" w:hAnsi="Times New Roman"/>
          <w:sz w:val="26"/>
          <w:szCs w:val="26"/>
        </w:rPr>
        <w:t>one of the load cells to check for unidirectional load</w:t>
      </w:r>
      <w:r>
        <w:rPr>
          <w:rFonts w:ascii="Times New Roman" w:hAnsi="Times New Roman"/>
          <w:sz w:val="26"/>
          <w:szCs w:val="26"/>
        </w:rPr>
        <w:t xml:space="preserve">. </w:t>
      </w:r>
    </w:p>
    <w:p w:rsidR="008603FE" w:rsidRDefault="008603FE" w:rsidP="009739E3">
      <w:pPr>
        <w:pStyle w:val="ListParagraph"/>
        <w:numPr>
          <w:ilvl w:val="1"/>
          <w:numId w:val="15"/>
        </w:numPr>
        <w:rPr>
          <w:rFonts w:ascii="Times New Roman" w:hAnsi="Times New Roman"/>
          <w:sz w:val="26"/>
          <w:szCs w:val="26"/>
        </w:rPr>
      </w:pPr>
      <w:r>
        <w:rPr>
          <w:rFonts w:ascii="Times New Roman" w:hAnsi="Times New Roman"/>
          <w:sz w:val="26"/>
          <w:szCs w:val="26"/>
        </w:rPr>
        <w:t>Vertical loads – 33,</w:t>
      </w:r>
      <w:r w:rsidR="00C72FC3">
        <w:rPr>
          <w:rFonts w:ascii="Times New Roman" w:hAnsi="Times New Roman"/>
          <w:sz w:val="26"/>
          <w:szCs w:val="26"/>
        </w:rPr>
        <w:t xml:space="preserve"> </w:t>
      </w:r>
      <w:r>
        <w:rPr>
          <w:rFonts w:ascii="Times New Roman" w:hAnsi="Times New Roman"/>
          <w:sz w:val="26"/>
          <w:szCs w:val="26"/>
        </w:rPr>
        <w:t xml:space="preserve">66 and 99 </w:t>
      </w:r>
      <w:proofErr w:type="spellStart"/>
      <w:r>
        <w:rPr>
          <w:rFonts w:ascii="Times New Roman" w:hAnsi="Times New Roman"/>
          <w:sz w:val="26"/>
          <w:szCs w:val="26"/>
        </w:rPr>
        <w:t>lbs</w:t>
      </w:r>
      <w:proofErr w:type="spellEnd"/>
      <w:r w:rsidR="00BC60DE">
        <w:rPr>
          <w:rFonts w:ascii="Times New Roman" w:hAnsi="Times New Roman"/>
          <w:sz w:val="26"/>
          <w:szCs w:val="26"/>
        </w:rPr>
        <w:t xml:space="preserve"> will be placed on both sides of carriage so that there is no torque on carriage</w:t>
      </w:r>
      <w:r>
        <w:rPr>
          <w:rFonts w:ascii="Times New Roman" w:hAnsi="Times New Roman"/>
          <w:sz w:val="26"/>
          <w:szCs w:val="26"/>
        </w:rPr>
        <w:t>.</w:t>
      </w:r>
    </w:p>
    <w:p w:rsidR="00827B8E" w:rsidRDefault="00827B8E" w:rsidP="00827B8E">
      <w:pPr>
        <w:pStyle w:val="ListParagraph"/>
        <w:ind w:left="1440"/>
        <w:rPr>
          <w:rFonts w:ascii="Times New Roman" w:hAnsi="Times New Roman"/>
          <w:sz w:val="26"/>
          <w:szCs w:val="26"/>
        </w:rPr>
      </w:pPr>
      <w:r>
        <w:rPr>
          <w:rFonts w:eastAsia="Times New Roman"/>
          <w:noProof/>
        </w:rPr>
        <w:drawing>
          <wp:inline distT="0" distB="0" distL="0" distR="0" wp14:anchorId="4081E1D2" wp14:editId="51C11EDD">
            <wp:extent cx="3594100" cy="2695575"/>
            <wp:effectExtent l="0" t="0" r="6350" b="9525"/>
            <wp:docPr id="1" name="Picture 1" descr="cid:62185C82-0F50-44CA-8DCB-E89E6ECBD121@wireless.pitt.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660953-8A78-4BA4-B0DB-409CBA36DD45" descr="cid:62185C82-0F50-44CA-8DCB-E89E6ECBD121@wireless.pitt.edu"/>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94493" cy="2695870"/>
                    </a:xfrm>
                    <a:prstGeom prst="rect">
                      <a:avLst/>
                    </a:prstGeom>
                    <a:noFill/>
                    <a:ln>
                      <a:noFill/>
                    </a:ln>
                  </pic:spPr>
                </pic:pic>
              </a:graphicData>
            </a:graphic>
          </wp:inline>
        </w:drawing>
      </w:r>
    </w:p>
    <w:p w:rsidR="00BC60DE" w:rsidRDefault="00BC60DE" w:rsidP="00BC60DE">
      <w:pPr>
        <w:pStyle w:val="ListParagraph"/>
        <w:numPr>
          <w:ilvl w:val="1"/>
          <w:numId w:val="15"/>
        </w:numPr>
        <w:rPr>
          <w:rFonts w:ascii="Times New Roman" w:hAnsi="Times New Roman"/>
          <w:sz w:val="26"/>
          <w:szCs w:val="26"/>
        </w:rPr>
      </w:pPr>
      <w:r>
        <w:rPr>
          <w:rFonts w:ascii="Times New Roman" w:hAnsi="Times New Roman"/>
          <w:sz w:val="26"/>
          <w:szCs w:val="26"/>
        </w:rPr>
        <w:t>The group will start testing after spring break in next week.</w:t>
      </w:r>
    </w:p>
    <w:p w:rsidR="00BC60DE" w:rsidRPr="00BC60DE" w:rsidRDefault="00BC60DE" w:rsidP="00BC60DE">
      <w:pPr>
        <w:pStyle w:val="ListParagraph"/>
        <w:numPr>
          <w:ilvl w:val="1"/>
          <w:numId w:val="15"/>
        </w:numPr>
        <w:rPr>
          <w:rFonts w:ascii="Times New Roman" w:hAnsi="Times New Roman"/>
          <w:sz w:val="26"/>
          <w:szCs w:val="26"/>
        </w:rPr>
      </w:pPr>
      <w:r>
        <w:rPr>
          <w:rFonts w:ascii="Times New Roman" w:hAnsi="Times New Roman"/>
          <w:sz w:val="26"/>
          <w:szCs w:val="26"/>
        </w:rPr>
        <w:t xml:space="preserve">Group to provide test results on five wheel and caster designs by July. </w:t>
      </w:r>
    </w:p>
    <w:p w:rsidR="00AA17E6" w:rsidRDefault="00AA17E6" w:rsidP="00AA17E6">
      <w:pPr>
        <w:pStyle w:val="ListParagraph"/>
        <w:ind w:left="1440"/>
        <w:rPr>
          <w:rFonts w:ascii="Times New Roman" w:hAnsi="Times New Roman"/>
          <w:sz w:val="26"/>
          <w:szCs w:val="26"/>
        </w:rPr>
      </w:pPr>
    </w:p>
    <w:p w:rsidR="00AB4ECE" w:rsidRDefault="00AA17E6" w:rsidP="0076327C">
      <w:pPr>
        <w:pStyle w:val="ListParagraph"/>
        <w:numPr>
          <w:ilvl w:val="0"/>
          <w:numId w:val="16"/>
        </w:numPr>
        <w:rPr>
          <w:rFonts w:ascii="Times New Roman" w:hAnsi="Times New Roman"/>
          <w:sz w:val="26"/>
          <w:szCs w:val="26"/>
        </w:rPr>
      </w:pPr>
      <w:r>
        <w:rPr>
          <w:rFonts w:ascii="Times New Roman" w:hAnsi="Times New Roman"/>
          <w:sz w:val="26"/>
          <w:szCs w:val="26"/>
        </w:rPr>
        <w:t>Caster Testing:</w:t>
      </w:r>
    </w:p>
    <w:p w:rsidR="00BC60DE" w:rsidRPr="00BC60DE" w:rsidRDefault="0076327C" w:rsidP="00BC60DE">
      <w:pPr>
        <w:pStyle w:val="ListParagraph"/>
        <w:numPr>
          <w:ilvl w:val="1"/>
          <w:numId w:val="16"/>
        </w:numPr>
        <w:rPr>
          <w:rFonts w:ascii="Times New Roman" w:hAnsi="Times New Roman"/>
          <w:sz w:val="26"/>
          <w:szCs w:val="26"/>
        </w:rPr>
      </w:pPr>
      <w:r>
        <w:rPr>
          <w:rFonts w:ascii="Times New Roman" w:hAnsi="Times New Roman"/>
          <w:sz w:val="26"/>
          <w:szCs w:val="26"/>
        </w:rPr>
        <w:lastRenderedPageBreak/>
        <w:t xml:space="preserve">Update slides: </w:t>
      </w:r>
      <w:hyperlink r:id="rId14" w:history="1">
        <w:r w:rsidR="00BC60DE" w:rsidRPr="00164629">
          <w:rPr>
            <w:rStyle w:val="Hyperlink"/>
            <w:rFonts w:ascii="Times New Roman" w:hAnsi="Times New Roman"/>
            <w:sz w:val="26"/>
            <w:szCs w:val="26"/>
          </w:rPr>
          <w:t>https://drive.google.com/file/d/0B3o-KpFV8x-8Wnl5SzNjbUM4RDQ/view?usp=sharing</w:t>
        </w:r>
      </w:hyperlink>
    </w:p>
    <w:p w:rsidR="00AB4ECE" w:rsidRDefault="00AB4ECE" w:rsidP="00AB4ECE">
      <w:pPr>
        <w:pStyle w:val="ListParagraph"/>
        <w:ind w:left="1440"/>
        <w:rPr>
          <w:rFonts w:ascii="Times New Roman" w:hAnsi="Times New Roman"/>
          <w:sz w:val="26"/>
          <w:szCs w:val="26"/>
        </w:rPr>
      </w:pPr>
    </w:p>
    <w:p w:rsidR="00AB4ECE" w:rsidRDefault="00AB4ECE" w:rsidP="006D679E">
      <w:pPr>
        <w:pStyle w:val="ListParagraph"/>
        <w:numPr>
          <w:ilvl w:val="0"/>
          <w:numId w:val="16"/>
        </w:numPr>
        <w:rPr>
          <w:rFonts w:ascii="Times New Roman" w:hAnsi="Times New Roman"/>
          <w:sz w:val="26"/>
          <w:szCs w:val="26"/>
        </w:rPr>
      </w:pPr>
      <w:r>
        <w:rPr>
          <w:rFonts w:ascii="Times New Roman" w:hAnsi="Times New Roman"/>
          <w:sz w:val="26"/>
          <w:szCs w:val="26"/>
        </w:rPr>
        <w:t>Design Guidelines:</w:t>
      </w:r>
    </w:p>
    <w:p w:rsidR="00BC60DE" w:rsidRDefault="00BC60DE" w:rsidP="00BC60DE">
      <w:pPr>
        <w:pStyle w:val="ListParagraph"/>
        <w:numPr>
          <w:ilvl w:val="0"/>
          <w:numId w:val="17"/>
        </w:numPr>
        <w:rPr>
          <w:rFonts w:ascii="Times New Roman" w:hAnsi="Times New Roman"/>
          <w:sz w:val="26"/>
          <w:szCs w:val="26"/>
        </w:rPr>
      </w:pPr>
      <w:r>
        <w:rPr>
          <w:rFonts w:ascii="Times New Roman" w:hAnsi="Times New Roman"/>
          <w:sz w:val="26"/>
          <w:szCs w:val="26"/>
        </w:rPr>
        <w:t xml:space="preserve">The group will finalize DG in May. </w:t>
      </w:r>
    </w:p>
    <w:p w:rsidR="00AB4ECE" w:rsidRDefault="00BC60DE" w:rsidP="00BC60DE">
      <w:pPr>
        <w:pStyle w:val="ListParagraph"/>
        <w:numPr>
          <w:ilvl w:val="0"/>
          <w:numId w:val="17"/>
        </w:numPr>
        <w:rPr>
          <w:rFonts w:ascii="Times New Roman" w:hAnsi="Times New Roman"/>
          <w:sz w:val="26"/>
          <w:szCs w:val="26"/>
        </w:rPr>
      </w:pPr>
      <w:r>
        <w:rPr>
          <w:rFonts w:ascii="Times New Roman" w:hAnsi="Times New Roman"/>
          <w:sz w:val="26"/>
          <w:szCs w:val="26"/>
        </w:rPr>
        <w:t>There is more content to be added regarding</w:t>
      </w:r>
      <w:r w:rsidR="00F4319B">
        <w:rPr>
          <w:rFonts w:ascii="Times New Roman" w:hAnsi="Times New Roman"/>
          <w:sz w:val="26"/>
          <w:szCs w:val="26"/>
        </w:rPr>
        <w:t xml:space="preserve"> procurement</w:t>
      </w:r>
      <w:r>
        <w:rPr>
          <w:rFonts w:ascii="Times New Roman" w:hAnsi="Times New Roman"/>
          <w:sz w:val="26"/>
          <w:szCs w:val="26"/>
        </w:rPr>
        <w:t xml:space="preserve"> that Jon/Matt will work on</w:t>
      </w:r>
      <w:r w:rsidR="00F4319B">
        <w:rPr>
          <w:rFonts w:ascii="Times New Roman" w:hAnsi="Times New Roman"/>
          <w:sz w:val="26"/>
          <w:szCs w:val="26"/>
        </w:rPr>
        <w:t>.</w:t>
      </w:r>
    </w:p>
    <w:p w:rsidR="00347859" w:rsidRDefault="00347859" w:rsidP="00347859">
      <w:pPr>
        <w:pStyle w:val="ListParagraph"/>
        <w:ind w:left="1440"/>
        <w:rPr>
          <w:rFonts w:ascii="Times New Roman" w:hAnsi="Times New Roman"/>
          <w:sz w:val="26"/>
          <w:szCs w:val="26"/>
        </w:rPr>
      </w:pPr>
    </w:p>
    <w:p w:rsidR="00347859" w:rsidRDefault="00347859" w:rsidP="006D679E">
      <w:pPr>
        <w:pStyle w:val="ListParagraph"/>
        <w:numPr>
          <w:ilvl w:val="0"/>
          <w:numId w:val="16"/>
        </w:numPr>
        <w:rPr>
          <w:rFonts w:ascii="Times New Roman" w:hAnsi="Times New Roman"/>
          <w:sz w:val="26"/>
          <w:szCs w:val="26"/>
        </w:rPr>
      </w:pPr>
      <w:r>
        <w:rPr>
          <w:rFonts w:ascii="Times New Roman" w:hAnsi="Times New Roman"/>
          <w:sz w:val="26"/>
          <w:szCs w:val="26"/>
        </w:rPr>
        <w:t>Carousel Testing:</w:t>
      </w:r>
    </w:p>
    <w:p w:rsidR="00847B7C" w:rsidRDefault="006F1DBC" w:rsidP="00C72FC3">
      <w:pPr>
        <w:pStyle w:val="ListParagraph"/>
        <w:numPr>
          <w:ilvl w:val="0"/>
          <w:numId w:val="18"/>
        </w:numPr>
        <w:rPr>
          <w:rFonts w:ascii="Times New Roman" w:hAnsi="Times New Roman"/>
          <w:sz w:val="26"/>
          <w:szCs w:val="26"/>
        </w:rPr>
      </w:pPr>
      <w:r>
        <w:rPr>
          <w:rFonts w:ascii="Times New Roman" w:hAnsi="Times New Roman"/>
          <w:sz w:val="26"/>
          <w:szCs w:val="26"/>
        </w:rPr>
        <w:t xml:space="preserve">The test track is expected to be completed by end of April. Students and two professors </w:t>
      </w:r>
      <w:r w:rsidR="00BC60DE">
        <w:rPr>
          <w:rFonts w:ascii="Times New Roman" w:hAnsi="Times New Roman"/>
          <w:sz w:val="26"/>
          <w:szCs w:val="26"/>
        </w:rPr>
        <w:t xml:space="preserve">from </w:t>
      </w:r>
      <w:r w:rsidR="00C72FC3" w:rsidRPr="00C72FC3">
        <w:rPr>
          <w:rFonts w:ascii="Times New Roman" w:hAnsi="Times New Roman"/>
          <w:sz w:val="26"/>
          <w:szCs w:val="26"/>
        </w:rPr>
        <w:t>South Dakota School of Mines and Technology</w:t>
      </w:r>
      <w:r w:rsidR="00C72FC3">
        <w:rPr>
          <w:rFonts w:ascii="Times New Roman" w:hAnsi="Times New Roman"/>
          <w:sz w:val="26"/>
          <w:szCs w:val="26"/>
        </w:rPr>
        <w:t xml:space="preserve"> </w:t>
      </w:r>
      <w:r>
        <w:rPr>
          <w:rFonts w:ascii="Times New Roman" w:hAnsi="Times New Roman"/>
          <w:sz w:val="26"/>
          <w:szCs w:val="26"/>
        </w:rPr>
        <w:t>are working on this development.</w:t>
      </w:r>
    </w:p>
    <w:p w:rsidR="00AE67CC" w:rsidRDefault="00C72FC3" w:rsidP="00C72FC3">
      <w:pPr>
        <w:pStyle w:val="ListParagraph"/>
        <w:numPr>
          <w:ilvl w:val="0"/>
          <w:numId w:val="18"/>
        </w:numPr>
        <w:rPr>
          <w:rFonts w:ascii="Times New Roman" w:hAnsi="Times New Roman"/>
          <w:sz w:val="26"/>
          <w:szCs w:val="26"/>
        </w:rPr>
      </w:pPr>
      <w:r>
        <w:rPr>
          <w:rFonts w:ascii="Times New Roman" w:hAnsi="Times New Roman"/>
          <w:sz w:val="26"/>
          <w:szCs w:val="26"/>
        </w:rPr>
        <w:t xml:space="preserve">Update slides: </w:t>
      </w:r>
      <w:hyperlink r:id="rId15" w:history="1">
        <w:r w:rsidRPr="00164629">
          <w:rPr>
            <w:rStyle w:val="Hyperlink"/>
            <w:rFonts w:ascii="Times New Roman" w:hAnsi="Times New Roman"/>
            <w:sz w:val="26"/>
            <w:szCs w:val="26"/>
          </w:rPr>
          <w:t>https://drive.google.com/file/d/0B3o-KpFV8x-8TmhXYWVYUm9henM/view?usp=sharing</w:t>
        </w:r>
      </w:hyperlink>
      <w:r>
        <w:rPr>
          <w:rFonts w:ascii="Times New Roman" w:hAnsi="Times New Roman"/>
          <w:sz w:val="26"/>
          <w:szCs w:val="26"/>
        </w:rPr>
        <w:t xml:space="preserve"> </w:t>
      </w:r>
    </w:p>
    <w:p w:rsidR="00C72FC3" w:rsidRDefault="00C72FC3" w:rsidP="00BC60DE">
      <w:pPr>
        <w:pStyle w:val="ListParagraph"/>
        <w:numPr>
          <w:ilvl w:val="0"/>
          <w:numId w:val="18"/>
        </w:numPr>
        <w:rPr>
          <w:rFonts w:ascii="Times New Roman" w:hAnsi="Times New Roman"/>
          <w:sz w:val="26"/>
          <w:szCs w:val="26"/>
        </w:rPr>
      </w:pPr>
      <w:r>
        <w:rPr>
          <w:rFonts w:ascii="Times New Roman" w:hAnsi="Times New Roman"/>
          <w:sz w:val="26"/>
          <w:szCs w:val="26"/>
        </w:rPr>
        <w:t>The group would like to know information regarding e</w:t>
      </w:r>
      <w:r w:rsidR="00AE67CC">
        <w:rPr>
          <w:rFonts w:ascii="Times New Roman" w:hAnsi="Times New Roman"/>
          <w:sz w:val="26"/>
          <w:szCs w:val="26"/>
        </w:rPr>
        <w:t>xpected life of conveyor</w:t>
      </w:r>
      <w:r>
        <w:rPr>
          <w:rFonts w:ascii="Times New Roman" w:hAnsi="Times New Roman"/>
          <w:sz w:val="26"/>
          <w:szCs w:val="26"/>
        </w:rPr>
        <w:t xml:space="preserve">. </w:t>
      </w:r>
    </w:p>
    <w:p w:rsidR="00AE67CC" w:rsidRDefault="00C72FC3" w:rsidP="00BC60DE">
      <w:pPr>
        <w:pStyle w:val="ListParagraph"/>
        <w:numPr>
          <w:ilvl w:val="0"/>
          <w:numId w:val="18"/>
        </w:numPr>
        <w:rPr>
          <w:rFonts w:ascii="Times New Roman" w:hAnsi="Times New Roman"/>
          <w:sz w:val="26"/>
          <w:szCs w:val="26"/>
        </w:rPr>
      </w:pPr>
      <w:r>
        <w:rPr>
          <w:rFonts w:ascii="Times New Roman" w:hAnsi="Times New Roman"/>
          <w:sz w:val="26"/>
          <w:szCs w:val="26"/>
        </w:rPr>
        <w:t>Wheelchair l</w:t>
      </w:r>
      <w:r w:rsidR="00AE67CC">
        <w:rPr>
          <w:rFonts w:ascii="Times New Roman" w:hAnsi="Times New Roman"/>
          <w:sz w:val="26"/>
          <w:szCs w:val="26"/>
        </w:rPr>
        <w:t>anding on a slack portion of belt</w:t>
      </w:r>
      <w:r>
        <w:rPr>
          <w:rFonts w:ascii="Times New Roman" w:hAnsi="Times New Roman"/>
          <w:sz w:val="26"/>
          <w:szCs w:val="26"/>
        </w:rPr>
        <w:t xml:space="preserve"> produces stress on belt that can reduce belt life.</w:t>
      </w:r>
    </w:p>
    <w:p w:rsidR="00C72FC3" w:rsidRPr="00FB53C5" w:rsidRDefault="00C72FC3" w:rsidP="00BC60DE">
      <w:pPr>
        <w:pStyle w:val="ListParagraph"/>
        <w:numPr>
          <w:ilvl w:val="0"/>
          <w:numId w:val="18"/>
        </w:numPr>
        <w:rPr>
          <w:rFonts w:ascii="Times New Roman" w:hAnsi="Times New Roman"/>
          <w:sz w:val="26"/>
          <w:szCs w:val="26"/>
        </w:rPr>
      </w:pPr>
      <w:r>
        <w:rPr>
          <w:rFonts w:ascii="Times New Roman" w:hAnsi="Times New Roman"/>
          <w:sz w:val="26"/>
          <w:szCs w:val="26"/>
        </w:rPr>
        <w:t>Anand to send acceleration data to Don.</w:t>
      </w:r>
    </w:p>
    <w:p w:rsidR="00847B7C" w:rsidRPr="00847B7C" w:rsidRDefault="00847B7C" w:rsidP="00847B7C">
      <w:pPr>
        <w:pStyle w:val="ListParagraph"/>
        <w:ind w:left="0"/>
        <w:rPr>
          <w:rFonts w:ascii="Times New Roman" w:hAnsi="Times New Roman"/>
          <w:sz w:val="26"/>
          <w:szCs w:val="26"/>
        </w:rPr>
      </w:pPr>
      <w:r w:rsidRPr="00847B7C">
        <w:rPr>
          <w:rFonts w:ascii="Times New Roman" w:hAnsi="Times New Roman"/>
          <w:sz w:val="26"/>
          <w:szCs w:val="26"/>
        </w:rPr>
        <w:t> </w:t>
      </w:r>
    </w:p>
    <w:p w:rsidR="00847B7C" w:rsidRDefault="00847B7C" w:rsidP="00847B7C">
      <w:pPr>
        <w:pStyle w:val="ListParagraph"/>
        <w:ind w:left="0"/>
        <w:rPr>
          <w:rFonts w:ascii="Times New Roman" w:hAnsi="Times New Roman"/>
          <w:sz w:val="26"/>
          <w:szCs w:val="26"/>
        </w:rPr>
      </w:pPr>
      <w:r w:rsidRPr="00847B7C">
        <w:rPr>
          <w:rFonts w:ascii="Times New Roman" w:hAnsi="Times New Roman"/>
          <w:sz w:val="26"/>
          <w:szCs w:val="26"/>
        </w:rPr>
        <w:t> </w:t>
      </w:r>
    </w:p>
    <w:p w:rsidR="00FB53C5" w:rsidRDefault="00FB53C5" w:rsidP="00847B7C">
      <w:pPr>
        <w:pStyle w:val="ListParagraph"/>
        <w:ind w:left="0"/>
        <w:rPr>
          <w:rFonts w:ascii="Times New Roman" w:hAnsi="Times New Roman"/>
          <w:sz w:val="26"/>
          <w:szCs w:val="26"/>
        </w:rPr>
      </w:pPr>
    </w:p>
    <w:p w:rsidR="00FB53C5" w:rsidRDefault="00FB53C5" w:rsidP="00847B7C">
      <w:pPr>
        <w:pStyle w:val="ListParagraph"/>
        <w:ind w:left="0"/>
        <w:rPr>
          <w:rFonts w:ascii="Times New Roman" w:hAnsi="Times New Roman"/>
          <w:sz w:val="26"/>
          <w:szCs w:val="26"/>
        </w:rPr>
      </w:pPr>
    </w:p>
    <w:p w:rsidR="00FB53C5" w:rsidRDefault="00FB53C5" w:rsidP="00847B7C">
      <w:pPr>
        <w:pStyle w:val="ListParagraph"/>
        <w:ind w:left="0"/>
        <w:rPr>
          <w:rFonts w:ascii="Times New Roman" w:hAnsi="Times New Roman"/>
          <w:sz w:val="26"/>
          <w:szCs w:val="26"/>
        </w:rPr>
      </w:pPr>
    </w:p>
    <w:p w:rsidR="00FB53C5" w:rsidRDefault="00FB53C5" w:rsidP="00847B7C">
      <w:pPr>
        <w:pStyle w:val="ListParagraph"/>
        <w:ind w:left="0"/>
        <w:rPr>
          <w:rFonts w:ascii="Times New Roman" w:hAnsi="Times New Roman"/>
          <w:sz w:val="26"/>
          <w:szCs w:val="26"/>
        </w:rPr>
      </w:pPr>
    </w:p>
    <w:p w:rsidR="00FB53C5" w:rsidRDefault="00FB53C5" w:rsidP="00847B7C">
      <w:pPr>
        <w:pStyle w:val="ListParagraph"/>
        <w:ind w:left="0"/>
        <w:rPr>
          <w:rFonts w:ascii="Times New Roman" w:hAnsi="Times New Roman"/>
          <w:sz w:val="26"/>
          <w:szCs w:val="26"/>
        </w:rPr>
      </w:pPr>
    </w:p>
    <w:p w:rsidR="00FB53C5" w:rsidRDefault="00FB53C5"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bookmarkStart w:id="0" w:name="_GoBack"/>
      <w:bookmarkEnd w:id="0"/>
    </w:p>
    <w:p w:rsidR="00BC60DE" w:rsidRDefault="00BC60DE" w:rsidP="00847B7C">
      <w:pPr>
        <w:pStyle w:val="ListParagraph"/>
        <w:ind w:left="0"/>
        <w:rPr>
          <w:rFonts w:ascii="Times New Roman" w:hAnsi="Times New Roman"/>
          <w:sz w:val="26"/>
          <w:szCs w:val="26"/>
        </w:rPr>
      </w:pPr>
    </w:p>
    <w:p w:rsidR="00BC60DE" w:rsidRDefault="00BC60DE" w:rsidP="00847B7C">
      <w:pPr>
        <w:pStyle w:val="ListParagraph"/>
        <w:ind w:left="0"/>
        <w:rPr>
          <w:rFonts w:ascii="Times New Roman" w:hAnsi="Times New Roman"/>
          <w:sz w:val="26"/>
          <w:szCs w:val="26"/>
        </w:rPr>
      </w:pPr>
    </w:p>
    <w:p w:rsidR="00EB3CDB" w:rsidRDefault="005E2CD5">
      <w:pPr>
        <w:pStyle w:val="ListParagraph"/>
        <w:spacing w:after="0" w:line="240" w:lineRule="auto"/>
        <w:ind w:left="0"/>
        <w:rPr>
          <w:rFonts w:ascii="Times New Roman" w:hAnsi="Times New Roman"/>
          <w:sz w:val="26"/>
          <w:szCs w:val="26"/>
        </w:rPr>
      </w:pPr>
      <w:r w:rsidRPr="005E2CD5">
        <w:rPr>
          <w:rFonts w:ascii="Times New Roman" w:hAnsi="Times New Roman"/>
          <w:b/>
          <w:sz w:val="26"/>
          <w:szCs w:val="26"/>
        </w:rPr>
        <w:lastRenderedPageBreak/>
        <w:t xml:space="preserve">Subgroups </w:t>
      </w:r>
      <w:r w:rsidR="00745C3A">
        <w:rPr>
          <w:rFonts w:ascii="Times New Roman" w:hAnsi="Times New Roman"/>
          <w:sz w:val="26"/>
          <w:szCs w:val="26"/>
        </w:rPr>
        <w:t>(for reference)</w:t>
      </w:r>
    </w:p>
    <w:p w:rsidR="00EB3CDB" w:rsidRDefault="00EB3CDB">
      <w:pPr>
        <w:pStyle w:val="ListParagraph"/>
        <w:spacing w:after="0" w:line="240" w:lineRule="auto"/>
        <w:ind w:left="0"/>
        <w:rPr>
          <w:rFonts w:ascii="Times New Roman" w:hAnsi="Times New Roman"/>
          <w:sz w:val="26"/>
          <w:szCs w:val="26"/>
        </w:rPr>
      </w:pPr>
    </w:p>
    <w:p w:rsidR="00EB3CDB" w:rsidRDefault="00745C3A" w:rsidP="00755BB4">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Design Guidelines:  Mark Sullivan (lead), Daniel Martin, Jon Pearlman, Norman Reese,</w:t>
      </w:r>
      <w:r w:rsidRPr="00745C3A">
        <w:rPr>
          <w:rFonts w:ascii="Times New Roman" w:hAnsi="Times New Roman"/>
          <w:sz w:val="26"/>
          <w:szCs w:val="26"/>
        </w:rPr>
        <w:t xml:space="preserve"> </w:t>
      </w:r>
      <w:r>
        <w:rPr>
          <w:rFonts w:ascii="Times New Roman" w:hAnsi="Times New Roman"/>
          <w:sz w:val="26"/>
          <w:szCs w:val="26"/>
        </w:rPr>
        <w:t>Chris Rushman, Eric Wunderlich</w:t>
      </w:r>
    </w:p>
    <w:p w:rsidR="00EB3CDB" w:rsidRDefault="00EB3CDB">
      <w:pPr>
        <w:pStyle w:val="ListParagraph"/>
        <w:spacing w:after="0" w:line="240" w:lineRule="auto"/>
        <w:ind w:left="0"/>
        <w:rPr>
          <w:rFonts w:ascii="Times New Roman" w:hAnsi="Times New Roman"/>
          <w:sz w:val="26"/>
          <w:szCs w:val="26"/>
        </w:rPr>
      </w:pPr>
    </w:p>
    <w:p w:rsidR="00EB3CDB" w:rsidRDefault="00745C3A" w:rsidP="00755BB4">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Casters:  Anand Mhatre (lead), Matt McCambridge, Jon Pearlman, Norman Reese,</w:t>
      </w:r>
      <w:r w:rsidRPr="00745C3A">
        <w:rPr>
          <w:rFonts w:ascii="Times New Roman" w:hAnsi="Times New Roman"/>
          <w:sz w:val="26"/>
          <w:szCs w:val="26"/>
        </w:rPr>
        <w:t xml:space="preserve"> </w:t>
      </w:r>
      <w:r>
        <w:rPr>
          <w:rFonts w:ascii="Times New Roman" w:hAnsi="Times New Roman"/>
          <w:sz w:val="26"/>
          <w:szCs w:val="26"/>
        </w:rPr>
        <w:t>Don Schoendorfer</w:t>
      </w:r>
      <w:r w:rsidR="00AE67CC">
        <w:rPr>
          <w:rFonts w:ascii="Times New Roman" w:hAnsi="Times New Roman"/>
          <w:sz w:val="26"/>
          <w:szCs w:val="26"/>
        </w:rPr>
        <w:t>, Joseph Ott</w:t>
      </w:r>
      <w:r>
        <w:rPr>
          <w:rFonts w:ascii="Times New Roman" w:hAnsi="Times New Roman"/>
          <w:sz w:val="26"/>
          <w:szCs w:val="26"/>
        </w:rPr>
        <w:br/>
      </w:r>
    </w:p>
    <w:p w:rsidR="00EB3CDB" w:rsidRDefault="00745C3A" w:rsidP="00755BB4">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Corrosion:  Matt McCambridge, Don Schoendorfer</w:t>
      </w:r>
      <w:r>
        <w:rPr>
          <w:rFonts w:ascii="Times New Roman" w:hAnsi="Times New Roman"/>
          <w:sz w:val="26"/>
          <w:szCs w:val="26"/>
        </w:rPr>
        <w:br/>
      </w:r>
    </w:p>
    <w:p w:rsidR="00EB3CDB" w:rsidRDefault="00745C3A" w:rsidP="00755BB4">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Rolling Resistance:  Matt McCambridge (lead), Jon Pearlman</w:t>
      </w:r>
    </w:p>
    <w:p w:rsidR="00787896" w:rsidRDefault="00787896" w:rsidP="00787896">
      <w:pPr>
        <w:pStyle w:val="ListParagraph"/>
        <w:spacing w:after="0" w:line="240" w:lineRule="auto"/>
        <w:rPr>
          <w:rFonts w:ascii="Times New Roman" w:hAnsi="Times New Roman"/>
          <w:sz w:val="26"/>
          <w:szCs w:val="26"/>
        </w:rPr>
      </w:pPr>
    </w:p>
    <w:p w:rsidR="00787896" w:rsidRDefault="00787896" w:rsidP="00787896">
      <w:pPr>
        <w:pStyle w:val="ListParagraph"/>
        <w:numPr>
          <w:ilvl w:val="0"/>
          <w:numId w:val="3"/>
        </w:numPr>
        <w:spacing w:after="0" w:line="240" w:lineRule="auto"/>
        <w:rPr>
          <w:rFonts w:ascii="Times New Roman" w:hAnsi="Times New Roman"/>
          <w:sz w:val="26"/>
          <w:szCs w:val="26"/>
        </w:rPr>
      </w:pPr>
      <w:r>
        <w:rPr>
          <w:rFonts w:ascii="Times New Roman" w:hAnsi="Times New Roman"/>
          <w:sz w:val="26"/>
          <w:szCs w:val="26"/>
        </w:rPr>
        <w:t>Whole Chair Testing: Don Schoendorfer, Matt McCambridge, Josiah Auer, Mark Sullivan, Daniel Martin, Jon Pearlman, Norman Reese, Anand Mhatre, Dave Mahilo</w:t>
      </w:r>
      <w:r w:rsidR="00AE67CC">
        <w:rPr>
          <w:rFonts w:ascii="Times New Roman" w:hAnsi="Times New Roman"/>
          <w:sz w:val="26"/>
          <w:szCs w:val="26"/>
        </w:rPr>
        <w:t>, Joseph Ott</w:t>
      </w:r>
    </w:p>
    <w:p w:rsidR="000D2561" w:rsidRDefault="000D2561" w:rsidP="000D2561">
      <w:pPr>
        <w:pStyle w:val="ListParagraph"/>
        <w:spacing w:after="0" w:line="240" w:lineRule="auto"/>
        <w:rPr>
          <w:rFonts w:ascii="Times New Roman" w:hAnsi="Times New Roman"/>
          <w:sz w:val="26"/>
          <w:szCs w:val="26"/>
        </w:rPr>
      </w:pPr>
    </w:p>
    <w:p w:rsidR="009D7CDA" w:rsidRDefault="009D7CDA" w:rsidP="000D2561">
      <w:pPr>
        <w:pStyle w:val="ListParagraph"/>
        <w:spacing w:after="0" w:line="240" w:lineRule="auto"/>
        <w:rPr>
          <w:rFonts w:ascii="Times New Roman" w:hAnsi="Times New Roman"/>
          <w:sz w:val="26"/>
          <w:szCs w:val="26"/>
        </w:rPr>
      </w:pPr>
    </w:p>
    <w:p w:rsidR="00181719" w:rsidRDefault="00181719" w:rsidP="000D2561">
      <w:pPr>
        <w:pStyle w:val="ListParagraph"/>
        <w:spacing w:after="0" w:line="240" w:lineRule="auto"/>
        <w:rPr>
          <w:rFonts w:ascii="Times New Roman" w:hAnsi="Times New Roman"/>
          <w:sz w:val="26"/>
          <w:szCs w:val="26"/>
        </w:rPr>
      </w:pPr>
    </w:p>
    <w:p w:rsidR="00731BF8" w:rsidRDefault="00731BF8" w:rsidP="00731BF8">
      <w:pPr>
        <w:spacing w:after="0" w:line="240" w:lineRule="auto"/>
        <w:contextualSpacing/>
        <w:rPr>
          <w:rFonts w:ascii="Times New Roman" w:hAnsi="Times New Roman"/>
          <w:sz w:val="26"/>
          <w:szCs w:val="26"/>
        </w:rPr>
      </w:pPr>
      <w:r w:rsidRPr="001B5387">
        <w:rPr>
          <w:rFonts w:ascii="Times New Roman" w:hAnsi="Times New Roman"/>
          <w:b/>
          <w:sz w:val="26"/>
          <w:szCs w:val="26"/>
          <w:u w:val="single"/>
        </w:rPr>
        <w:t>Participants</w:t>
      </w:r>
      <w:r w:rsidR="0067461B">
        <w:rPr>
          <w:rFonts w:ascii="Times New Roman" w:hAnsi="Times New Roman"/>
          <w:sz w:val="26"/>
          <w:szCs w:val="26"/>
        </w:rPr>
        <w:t xml:space="preserve"> </w:t>
      </w:r>
    </w:p>
    <w:p w:rsidR="00731BF8" w:rsidRDefault="00731BF8" w:rsidP="00731BF8">
      <w:pPr>
        <w:spacing w:after="0" w:line="240" w:lineRule="auto"/>
        <w:contextualSpacing/>
        <w:rPr>
          <w:rFonts w:ascii="Times New Roman" w:hAnsi="Times New Roman"/>
          <w:sz w:val="26"/>
          <w:szCs w:val="26"/>
        </w:rPr>
      </w:pPr>
    </w:p>
    <w:tbl>
      <w:tblPr>
        <w:tblStyle w:val="TableGrid"/>
        <w:tblW w:w="0" w:type="auto"/>
        <w:tblInd w:w="108" w:type="dxa"/>
        <w:tblLook w:val="04A0" w:firstRow="1" w:lastRow="0" w:firstColumn="1" w:lastColumn="0" w:noHBand="0" w:noVBand="1"/>
      </w:tblPr>
      <w:tblGrid>
        <w:gridCol w:w="624"/>
        <w:gridCol w:w="8628"/>
      </w:tblGrid>
      <w:tr w:rsidR="003847C5" w:rsidTr="00787896">
        <w:tc>
          <w:tcPr>
            <w:tcW w:w="624" w:type="dxa"/>
            <w:tcBorders>
              <w:top w:val="nil"/>
              <w:left w:val="nil"/>
              <w:bottom w:val="nil"/>
              <w:right w:val="nil"/>
            </w:tcBorders>
          </w:tcPr>
          <w:p w:rsidR="003847C5" w:rsidRPr="00C5010B" w:rsidRDefault="003847C5" w:rsidP="00AA0A6C">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3847C5" w:rsidRPr="00C5010B" w:rsidRDefault="003847C5" w:rsidP="00AA0A6C">
            <w:pP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Daniel Martin, Shonaquip</w:t>
            </w:r>
          </w:p>
        </w:tc>
      </w:tr>
      <w:tr w:rsidR="00731BF8" w:rsidTr="00787896">
        <w:tc>
          <w:tcPr>
            <w:tcW w:w="624" w:type="dxa"/>
            <w:tcBorders>
              <w:top w:val="nil"/>
              <w:left w:val="nil"/>
              <w:bottom w:val="nil"/>
              <w:right w:val="nil"/>
            </w:tcBorders>
          </w:tcPr>
          <w:p w:rsidR="00731BF8" w:rsidRDefault="00731BF8" w:rsidP="00AA0A6C">
            <w:pPr>
              <w:contextualSpacing/>
              <w:rPr>
                <w:rFonts w:ascii="Times New Roman" w:hAnsi="Times New Roman"/>
                <w:sz w:val="26"/>
                <w:szCs w:val="26"/>
              </w:rPr>
            </w:pPr>
          </w:p>
        </w:tc>
        <w:tc>
          <w:tcPr>
            <w:tcW w:w="8628" w:type="dxa"/>
            <w:tcBorders>
              <w:top w:val="nil"/>
              <w:left w:val="nil"/>
              <w:bottom w:val="nil"/>
              <w:right w:val="nil"/>
            </w:tcBorders>
          </w:tcPr>
          <w:p w:rsidR="00731BF8" w:rsidRDefault="00731BF8" w:rsidP="00AA0A6C">
            <w:pPr>
              <w:contextualSpacing/>
              <w:rPr>
                <w:rFonts w:ascii="Times New Roman" w:hAnsi="Times New Roman"/>
                <w:sz w:val="26"/>
                <w:szCs w:val="26"/>
              </w:rPr>
            </w:pPr>
            <w:r w:rsidRPr="00C5010B">
              <w:rPr>
                <w:rFonts w:ascii="Times New Roman" w:eastAsia="Times New Roman" w:hAnsi="Times New Roman" w:cs="Times New Roman"/>
                <w:color w:val="000000"/>
                <w:sz w:val="26"/>
                <w:szCs w:val="26"/>
              </w:rPr>
              <w:t>Matt McCambridge: DEKA (formerly with Whirlwind)</w:t>
            </w:r>
          </w:p>
        </w:tc>
      </w:tr>
      <w:tr w:rsidR="00731BF8" w:rsidTr="0078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tcPr>
          <w:p w:rsidR="00731BF8" w:rsidRDefault="00F02F89" w:rsidP="00AA0A6C">
            <w:pPr>
              <w:contextualSpacing/>
              <w:rPr>
                <w:rFonts w:ascii="Times New Roman" w:hAnsi="Times New Roman"/>
                <w:b/>
                <w:sz w:val="26"/>
                <w:szCs w:val="26"/>
              </w:rPr>
            </w:pPr>
            <w:r w:rsidRPr="00C5010B">
              <w:rPr>
                <w:rFonts w:ascii="Times New Roman" w:hAnsi="Times New Roman"/>
                <w:b/>
                <w:sz w:val="26"/>
                <w:szCs w:val="26"/>
              </w:rPr>
              <w:sym w:font="Wingdings 2" w:char="F050"/>
            </w:r>
          </w:p>
          <w:p w:rsidR="00327FEB" w:rsidRDefault="00327FEB" w:rsidP="00AA0A6C">
            <w:pPr>
              <w:contextualSpacing/>
              <w:rPr>
                <w:rFonts w:ascii="Times New Roman" w:hAnsi="Times New Roman"/>
                <w:sz w:val="26"/>
                <w:szCs w:val="26"/>
              </w:rPr>
            </w:pPr>
          </w:p>
        </w:tc>
        <w:tc>
          <w:tcPr>
            <w:tcW w:w="8628" w:type="dxa"/>
          </w:tcPr>
          <w:p w:rsidR="00AA0A6C" w:rsidRDefault="00731BF8" w:rsidP="00AA0A6C">
            <w:pPr>
              <w:contextualSpacing/>
              <w:rPr>
                <w:rFonts w:ascii="Times New Roman" w:eastAsia="Times New Roman" w:hAnsi="Times New Roman" w:cs="Times New Roman"/>
                <w:color w:val="000000"/>
                <w:sz w:val="26"/>
                <w:szCs w:val="26"/>
              </w:rPr>
            </w:pPr>
            <w:r w:rsidRPr="00C5010B">
              <w:rPr>
                <w:rFonts w:ascii="Times New Roman" w:eastAsia="Times New Roman" w:hAnsi="Times New Roman" w:cs="Times New Roman"/>
                <w:color w:val="000000"/>
                <w:sz w:val="26"/>
                <w:szCs w:val="26"/>
              </w:rPr>
              <w:t xml:space="preserve">Norman Reese, </w:t>
            </w:r>
            <w:proofErr w:type="spellStart"/>
            <w:r w:rsidRPr="00C5010B">
              <w:rPr>
                <w:rFonts w:ascii="Times New Roman" w:eastAsia="Times New Roman" w:hAnsi="Times New Roman" w:cs="Times New Roman"/>
                <w:color w:val="000000"/>
                <w:sz w:val="26"/>
                <w:szCs w:val="26"/>
              </w:rPr>
              <w:t>LeTourneau</w:t>
            </w:r>
            <w:proofErr w:type="spellEnd"/>
            <w:r w:rsidRPr="00C5010B">
              <w:rPr>
                <w:rFonts w:ascii="Times New Roman" w:eastAsia="Times New Roman" w:hAnsi="Times New Roman" w:cs="Times New Roman"/>
                <w:color w:val="000000"/>
                <w:sz w:val="26"/>
                <w:szCs w:val="26"/>
              </w:rPr>
              <w:t xml:space="preserve"> University</w:t>
            </w:r>
          </w:p>
          <w:p w:rsidR="00327FEB" w:rsidRPr="00C5010B" w:rsidRDefault="00327FEB" w:rsidP="00AA0A6C">
            <w:pPr>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Caleb Elder, </w:t>
            </w:r>
            <w:proofErr w:type="spellStart"/>
            <w:r w:rsidRPr="00C5010B">
              <w:rPr>
                <w:rFonts w:ascii="Times New Roman" w:eastAsia="Times New Roman" w:hAnsi="Times New Roman" w:cs="Times New Roman"/>
                <w:color w:val="000000"/>
                <w:sz w:val="26"/>
                <w:szCs w:val="26"/>
              </w:rPr>
              <w:t>LeTourneau</w:t>
            </w:r>
            <w:proofErr w:type="spellEnd"/>
            <w:r w:rsidRPr="00C5010B">
              <w:rPr>
                <w:rFonts w:ascii="Times New Roman" w:eastAsia="Times New Roman" w:hAnsi="Times New Roman" w:cs="Times New Roman"/>
                <w:color w:val="000000"/>
                <w:sz w:val="26"/>
                <w:szCs w:val="26"/>
              </w:rPr>
              <w:t xml:space="preserve"> University</w:t>
            </w:r>
          </w:p>
        </w:tc>
      </w:tr>
      <w:tr w:rsidR="00731BF8" w:rsidTr="0078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tcPr>
          <w:p w:rsidR="00731BF8" w:rsidRPr="00C5010B" w:rsidRDefault="00731BF8" w:rsidP="00AA0A6C">
            <w:pPr>
              <w:contextualSpacing/>
              <w:rPr>
                <w:rFonts w:ascii="Times New Roman" w:hAnsi="Times New Roman"/>
                <w:b/>
                <w:sz w:val="26"/>
                <w:szCs w:val="26"/>
              </w:rPr>
            </w:pPr>
          </w:p>
        </w:tc>
        <w:tc>
          <w:tcPr>
            <w:tcW w:w="8628" w:type="dxa"/>
          </w:tcPr>
          <w:p w:rsidR="00AA0A6C" w:rsidRPr="00C5010B" w:rsidRDefault="00731BF8" w:rsidP="00AA0A6C">
            <w:pPr>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Karen Rispin, LeT</w:t>
            </w:r>
            <w:r w:rsidRPr="00C5010B">
              <w:rPr>
                <w:rFonts w:ascii="Times New Roman" w:eastAsia="Times New Roman" w:hAnsi="Times New Roman" w:cs="Times New Roman"/>
                <w:color w:val="000000"/>
                <w:sz w:val="26"/>
                <w:szCs w:val="26"/>
              </w:rPr>
              <w:t>ourneau University</w:t>
            </w:r>
          </w:p>
        </w:tc>
      </w:tr>
      <w:tr w:rsidR="00731BF8" w:rsidTr="00787896">
        <w:tc>
          <w:tcPr>
            <w:tcW w:w="624" w:type="dxa"/>
            <w:tcBorders>
              <w:top w:val="nil"/>
              <w:left w:val="nil"/>
              <w:bottom w:val="nil"/>
              <w:right w:val="nil"/>
            </w:tcBorders>
          </w:tcPr>
          <w:p w:rsidR="00731BF8" w:rsidRDefault="003B0DAC" w:rsidP="00AA0A6C">
            <w:pPr>
              <w:contextualSpacing/>
              <w:rPr>
                <w:rFonts w:ascii="Times New Roman" w:hAnsi="Times New Roman"/>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731BF8" w:rsidRDefault="00731BF8" w:rsidP="003513F3">
            <w:pPr>
              <w:contextualSpacing/>
              <w:rPr>
                <w:rFonts w:ascii="Times New Roman" w:hAnsi="Times New Roman"/>
                <w:sz w:val="26"/>
                <w:szCs w:val="26"/>
              </w:rPr>
            </w:pPr>
            <w:r>
              <w:rPr>
                <w:rFonts w:ascii="Times New Roman" w:eastAsia="Times New Roman" w:hAnsi="Times New Roman" w:cs="Times New Roman"/>
                <w:color w:val="000000"/>
                <w:sz w:val="26"/>
                <w:szCs w:val="26"/>
              </w:rPr>
              <w:t>Mark Sullivan,</w:t>
            </w:r>
            <w:r w:rsidR="003513F3">
              <w:rPr>
                <w:rFonts w:ascii="Times New Roman" w:eastAsia="Times New Roman" w:hAnsi="Times New Roman" w:cs="Times New Roman"/>
                <w:color w:val="000000"/>
                <w:sz w:val="26"/>
                <w:szCs w:val="26"/>
              </w:rPr>
              <w:t xml:space="preserve"> </w:t>
            </w:r>
            <w:proofErr w:type="spellStart"/>
            <w:r w:rsidR="003513F3">
              <w:rPr>
                <w:rFonts w:ascii="Times New Roman" w:eastAsia="Times New Roman" w:hAnsi="Times New Roman" w:cs="Times New Roman"/>
                <w:color w:val="000000"/>
                <w:sz w:val="26"/>
                <w:szCs w:val="26"/>
              </w:rPr>
              <w:t>Convaid</w:t>
            </w:r>
            <w:proofErr w:type="spellEnd"/>
            <w:r w:rsidR="003513F3">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and Polus Center  (WG Chair)</w:t>
            </w:r>
          </w:p>
        </w:tc>
      </w:tr>
      <w:tr w:rsidR="00731BF8" w:rsidTr="0078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tcPr>
          <w:p w:rsidR="00731BF8" w:rsidRPr="00C5010B" w:rsidRDefault="003B0DAC" w:rsidP="00AA0A6C">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Pr>
          <w:p w:rsidR="00731BF8" w:rsidRPr="00C5010B" w:rsidRDefault="00731BF8" w:rsidP="00AA0A6C">
            <w:pP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Don Schoendorfer, </w:t>
            </w:r>
            <w:r w:rsidRPr="00C5010B">
              <w:rPr>
                <w:rFonts w:ascii="Times New Roman" w:eastAsia="Times New Roman" w:hAnsi="Times New Roman" w:cs="Times New Roman"/>
                <w:color w:val="000000"/>
                <w:sz w:val="26"/>
                <w:szCs w:val="26"/>
              </w:rPr>
              <w:t>Free Wheelchair Mission</w:t>
            </w:r>
          </w:p>
        </w:tc>
      </w:tr>
      <w:tr w:rsidR="00731BF8" w:rsidTr="00787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4" w:type="dxa"/>
          </w:tcPr>
          <w:p w:rsidR="00731BF8" w:rsidRPr="00C5010B" w:rsidRDefault="00731BF8" w:rsidP="00AA0A6C">
            <w:pPr>
              <w:contextualSpacing/>
              <w:rPr>
                <w:rFonts w:ascii="Times New Roman" w:hAnsi="Times New Roman"/>
                <w:b/>
                <w:sz w:val="26"/>
                <w:szCs w:val="26"/>
              </w:rPr>
            </w:pPr>
          </w:p>
        </w:tc>
        <w:tc>
          <w:tcPr>
            <w:tcW w:w="8628" w:type="dxa"/>
          </w:tcPr>
          <w:p w:rsidR="00AA0A6C" w:rsidRPr="00C5010B" w:rsidRDefault="00731BF8" w:rsidP="00AA0A6C">
            <w:pPr>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Karl-Erik Westman, </w:t>
            </w:r>
            <w:r w:rsidRPr="00C5010B">
              <w:rPr>
                <w:rFonts w:ascii="Times New Roman" w:eastAsia="Times New Roman" w:hAnsi="Times New Roman" w:cs="Times New Roman"/>
                <w:color w:val="000000"/>
                <w:sz w:val="26"/>
                <w:szCs w:val="26"/>
              </w:rPr>
              <w:t xml:space="preserve">Handicap International </w:t>
            </w:r>
          </w:p>
        </w:tc>
      </w:tr>
      <w:tr w:rsidR="00731BF8" w:rsidTr="00787896">
        <w:tc>
          <w:tcPr>
            <w:tcW w:w="624" w:type="dxa"/>
            <w:tcBorders>
              <w:top w:val="nil"/>
              <w:left w:val="nil"/>
              <w:bottom w:val="nil"/>
              <w:right w:val="nil"/>
            </w:tcBorders>
          </w:tcPr>
          <w:p w:rsidR="00731BF8" w:rsidRPr="00C5010B" w:rsidRDefault="003B0DAC" w:rsidP="00AA0A6C">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711308" w:rsidRPr="00C5010B" w:rsidRDefault="00731BF8" w:rsidP="00711308">
            <w:pPr>
              <w:contextualSpacing/>
              <w:rPr>
                <w:rFonts w:ascii="Times New Roman" w:eastAsia="Times New Roman" w:hAnsi="Times New Roman" w:cs="Times New Roman"/>
                <w:sz w:val="26"/>
                <w:szCs w:val="26"/>
              </w:rPr>
            </w:pPr>
            <w:r w:rsidRPr="00C5010B">
              <w:rPr>
                <w:rFonts w:ascii="Times New Roman" w:eastAsia="Times New Roman" w:hAnsi="Times New Roman" w:cs="Times New Roman"/>
                <w:color w:val="000000"/>
                <w:sz w:val="26"/>
                <w:szCs w:val="26"/>
              </w:rPr>
              <w:t>Eric Wunderlich</w:t>
            </w:r>
            <w:r w:rsidR="003847C5">
              <w:rPr>
                <w:rFonts w:ascii="Times New Roman" w:eastAsia="Times New Roman" w:hAnsi="Times New Roman" w:cs="Times New Roman"/>
                <w:color w:val="000000"/>
                <w:sz w:val="26"/>
                <w:szCs w:val="26"/>
              </w:rPr>
              <w:t xml:space="preserve">, </w:t>
            </w:r>
            <w:r w:rsidRPr="00C5010B">
              <w:rPr>
                <w:rFonts w:ascii="Times New Roman" w:eastAsia="Times New Roman" w:hAnsi="Times New Roman" w:cs="Times New Roman"/>
                <w:color w:val="000000"/>
                <w:sz w:val="26"/>
                <w:szCs w:val="26"/>
              </w:rPr>
              <w:t>LDS Church</w:t>
            </w:r>
          </w:p>
        </w:tc>
      </w:tr>
      <w:tr w:rsidR="00711308" w:rsidTr="00787896">
        <w:tc>
          <w:tcPr>
            <w:tcW w:w="624" w:type="dxa"/>
            <w:tcBorders>
              <w:top w:val="nil"/>
              <w:left w:val="nil"/>
              <w:bottom w:val="nil"/>
              <w:right w:val="nil"/>
            </w:tcBorders>
          </w:tcPr>
          <w:p w:rsidR="00711308" w:rsidRDefault="003B0DAC" w:rsidP="00AA0A6C">
            <w:pPr>
              <w:contextualSpacing/>
              <w:rPr>
                <w:rFonts w:ascii="Times New Roman" w:hAnsi="Times New Roman"/>
                <w:b/>
                <w:sz w:val="26"/>
                <w:szCs w:val="26"/>
              </w:rPr>
            </w:pPr>
            <w:r w:rsidRPr="00C5010B">
              <w:rPr>
                <w:rFonts w:ascii="Times New Roman" w:hAnsi="Times New Roman"/>
                <w:b/>
                <w:sz w:val="26"/>
                <w:szCs w:val="26"/>
              </w:rPr>
              <w:sym w:font="Wingdings 2" w:char="F050"/>
            </w:r>
          </w:p>
          <w:p w:rsidR="00787896" w:rsidRPr="00C5010B" w:rsidRDefault="00787896" w:rsidP="00AA0A6C">
            <w:pPr>
              <w:contextualSpacing/>
              <w:rPr>
                <w:rFonts w:ascii="Times New Roman" w:hAnsi="Times New Roman"/>
                <w:b/>
                <w:sz w:val="26"/>
                <w:szCs w:val="26"/>
              </w:rPr>
            </w:pPr>
          </w:p>
        </w:tc>
        <w:tc>
          <w:tcPr>
            <w:tcW w:w="8628" w:type="dxa"/>
            <w:tcBorders>
              <w:top w:val="nil"/>
              <w:left w:val="nil"/>
              <w:bottom w:val="nil"/>
              <w:right w:val="nil"/>
            </w:tcBorders>
          </w:tcPr>
          <w:p w:rsidR="00711308" w:rsidRDefault="00711308" w:rsidP="00711308">
            <w:pP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Chris Rushman, Motivation</w:t>
            </w:r>
          </w:p>
          <w:p w:rsidR="001E7A08" w:rsidRPr="00C5010B" w:rsidRDefault="001E7A08" w:rsidP="00711308">
            <w:pPr>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Dave Mahilo, Invacare</w:t>
            </w:r>
          </w:p>
        </w:tc>
      </w:tr>
      <w:tr w:rsidR="00711308" w:rsidTr="00787896">
        <w:tc>
          <w:tcPr>
            <w:tcW w:w="624" w:type="dxa"/>
            <w:tcBorders>
              <w:top w:val="nil"/>
              <w:left w:val="nil"/>
              <w:bottom w:val="nil"/>
              <w:right w:val="nil"/>
            </w:tcBorders>
          </w:tcPr>
          <w:p w:rsidR="00711308" w:rsidRPr="00C5010B" w:rsidRDefault="00711308" w:rsidP="00AA0A6C">
            <w:pPr>
              <w:contextualSpacing/>
              <w:rPr>
                <w:rFonts w:ascii="Times New Roman" w:hAnsi="Times New Roman"/>
                <w:b/>
                <w:sz w:val="26"/>
                <w:szCs w:val="26"/>
              </w:rPr>
            </w:pPr>
          </w:p>
        </w:tc>
        <w:tc>
          <w:tcPr>
            <w:tcW w:w="8628" w:type="dxa"/>
            <w:tcBorders>
              <w:top w:val="nil"/>
              <w:left w:val="nil"/>
              <w:bottom w:val="nil"/>
              <w:right w:val="nil"/>
            </w:tcBorders>
          </w:tcPr>
          <w:p w:rsidR="001E7A08" w:rsidRPr="00C5010B" w:rsidRDefault="00711308" w:rsidP="001E7A08">
            <w:pPr>
              <w:contextualSpacing/>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Dr. </w:t>
            </w:r>
            <w:r w:rsidR="0067461B">
              <w:rPr>
                <w:rFonts w:ascii="Times New Roman" w:eastAsia="Times New Roman" w:hAnsi="Times New Roman" w:cs="Times New Roman"/>
                <w:color w:val="000000"/>
                <w:sz w:val="26"/>
                <w:szCs w:val="26"/>
              </w:rPr>
              <w:t xml:space="preserve">Rory </w:t>
            </w:r>
            <w:r>
              <w:rPr>
                <w:rFonts w:ascii="Times New Roman" w:eastAsia="Times New Roman" w:hAnsi="Times New Roman" w:cs="Times New Roman"/>
                <w:color w:val="000000"/>
                <w:sz w:val="26"/>
                <w:szCs w:val="26"/>
              </w:rPr>
              <w:t>Cooper, University of Pittsburgh</w:t>
            </w:r>
          </w:p>
        </w:tc>
      </w:tr>
      <w:tr w:rsidR="001E7A08" w:rsidTr="00787896">
        <w:tc>
          <w:tcPr>
            <w:tcW w:w="624" w:type="dxa"/>
            <w:tcBorders>
              <w:top w:val="nil"/>
              <w:left w:val="nil"/>
              <w:bottom w:val="nil"/>
              <w:right w:val="nil"/>
            </w:tcBorders>
          </w:tcPr>
          <w:p w:rsidR="001E7A08" w:rsidRDefault="001E7A08" w:rsidP="00AA0A6C">
            <w:pPr>
              <w:contextualSpacing/>
              <w:rPr>
                <w:rFonts w:ascii="Times New Roman" w:hAnsi="Times New Roman"/>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1E7A08" w:rsidRDefault="001E7A08" w:rsidP="00AA0A6C">
            <w:pPr>
              <w:contextualSpacing/>
              <w:rPr>
                <w:rFonts w:ascii="Times New Roman" w:hAnsi="Times New Roman"/>
                <w:sz w:val="26"/>
                <w:szCs w:val="26"/>
              </w:rPr>
            </w:pPr>
            <w:r w:rsidRPr="00C5010B">
              <w:rPr>
                <w:rFonts w:ascii="Times New Roman" w:eastAsia="Times New Roman" w:hAnsi="Times New Roman" w:cs="Times New Roman"/>
                <w:color w:val="000000"/>
                <w:sz w:val="26"/>
                <w:szCs w:val="26"/>
              </w:rPr>
              <w:t>Anand Mha</w:t>
            </w:r>
            <w:r>
              <w:rPr>
                <w:rFonts w:ascii="Times New Roman" w:eastAsia="Times New Roman" w:hAnsi="Times New Roman" w:cs="Times New Roman"/>
                <w:color w:val="000000"/>
                <w:sz w:val="26"/>
                <w:szCs w:val="26"/>
              </w:rPr>
              <w:t>tre, University of Pittsburgh</w:t>
            </w:r>
          </w:p>
        </w:tc>
      </w:tr>
      <w:tr w:rsidR="001E7A08" w:rsidTr="00787896">
        <w:tc>
          <w:tcPr>
            <w:tcW w:w="624" w:type="dxa"/>
            <w:tcBorders>
              <w:top w:val="nil"/>
              <w:left w:val="nil"/>
              <w:bottom w:val="nil"/>
              <w:right w:val="nil"/>
            </w:tcBorders>
          </w:tcPr>
          <w:p w:rsidR="001E7A08" w:rsidRDefault="00F853BD" w:rsidP="00AA0A6C">
            <w:pPr>
              <w:contextualSpacing/>
              <w:rPr>
                <w:rFonts w:ascii="Times New Roman" w:hAnsi="Times New Roman"/>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1E7A08" w:rsidRDefault="001E7A08" w:rsidP="00AA0A6C">
            <w:pPr>
              <w:contextualSpacing/>
              <w:rPr>
                <w:rFonts w:ascii="Times New Roman" w:hAnsi="Times New Roman"/>
                <w:sz w:val="26"/>
                <w:szCs w:val="26"/>
              </w:rPr>
            </w:pPr>
            <w:r w:rsidRPr="00C5010B">
              <w:rPr>
                <w:rFonts w:ascii="Times New Roman" w:eastAsia="Times New Roman" w:hAnsi="Times New Roman" w:cs="Times New Roman"/>
                <w:color w:val="000000"/>
                <w:sz w:val="26"/>
                <w:szCs w:val="26"/>
              </w:rPr>
              <w:t>Dr. Jonathan Pearlman</w:t>
            </w:r>
            <w:r>
              <w:rPr>
                <w:rFonts w:ascii="Times New Roman" w:eastAsia="Times New Roman" w:hAnsi="Times New Roman" w:cs="Times New Roman"/>
                <w:color w:val="000000"/>
                <w:sz w:val="26"/>
                <w:szCs w:val="26"/>
              </w:rPr>
              <w:t xml:space="preserve">, </w:t>
            </w:r>
            <w:r w:rsidRPr="00C5010B">
              <w:rPr>
                <w:rFonts w:ascii="Times New Roman" w:eastAsia="Times New Roman" w:hAnsi="Times New Roman" w:cs="Times New Roman"/>
                <w:color w:val="000000"/>
                <w:sz w:val="26"/>
                <w:szCs w:val="26"/>
              </w:rPr>
              <w:t>University of Pittsburgh</w:t>
            </w:r>
          </w:p>
        </w:tc>
      </w:tr>
      <w:tr w:rsidR="001E7A08" w:rsidTr="00787896">
        <w:tc>
          <w:tcPr>
            <w:tcW w:w="624" w:type="dxa"/>
            <w:tcBorders>
              <w:top w:val="nil"/>
              <w:left w:val="nil"/>
              <w:bottom w:val="nil"/>
              <w:right w:val="nil"/>
            </w:tcBorders>
          </w:tcPr>
          <w:p w:rsidR="00ED74B7" w:rsidRPr="00C5010B" w:rsidRDefault="00ED74B7" w:rsidP="00AA0A6C">
            <w:pPr>
              <w:contextualSpacing/>
              <w:rPr>
                <w:rFonts w:ascii="Times New Roman" w:hAnsi="Times New Roman"/>
                <w:b/>
                <w:sz w:val="26"/>
                <w:szCs w:val="26"/>
              </w:rPr>
            </w:pPr>
          </w:p>
        </w:tc>
        <w:tc>
          <w:tcPr>
            <w:tcW w:w="8628" w:type="dxa"/>
            <w:tcBorders>
              <w:top w:val="nil"/>
              <w:left w:val="nil"/>
              <w:bottom w:val="nil"/>
              <w:right w:val="nil"/>
            </w:tcBorders>
          </w:tcPr>
          <w:p w:rsidR="001E7A08" w:rsidRDefault="001E7A08" w:rsidP="00AA0A6C">
            <w:pP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Nancy Augustine, University of Pittsburgh </w:t>
            </w:r>
          </w:p>
          <w:p w:rsidR="00787896" w:rsidRPr="00C5010B" w:rsidRDefault="00ED74B7" w:rsidP="00787896">
            <w:pPr>
              <w:contextualSpacing/>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Ben Gebrosky, University of Pittsburgh</w:t>
            </w:r>
          </w:p>
        </w:tc>
      </w:tr>
      <w:tr w:rsidR="00787896" w:rsidTr="00787896">
        <w:tc>
          <w:tcPr>
            <w:tcW w:w="624" w:type="dxa"/>
            <w:tcBorders>
              <w:top w:val="nil"/>
              <w:left w:val="nil"/>
              <w:bottom w:val="nil"/>
              <w:right w:val="nil"/>
            </w:tcBorders>
          </w:tcPr>
          <w:p w:rsidR="00787896" w:rsidRPr="00C5010B" w:rsidRDefault="003B0DAC" w:rsidP="00787896">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787896" w:rsidRPr="00C5010B" w:rsidRDefault="003B0DAC" w:rsidP="00787896">
            <w:pPr>
              <w:contextualSpacing/>
              <w:rPr>
                <w:rFonts w:ascii="Times New Roman" w:eastAsia="Times New Roman" w:hAnsi="Times New Roman" w:cs="Times New Roman"/>
                <w:color w:val="000000"/>
                <w:sz w:val="26"/>
                <w:szCs w:val="26"/>
              </w:rPr>
            </w:pPr>
            <w:r>
              <w:rPr>
                <w:rFonts w:ascii="Times New Roman" w:hAnsi="Times New Roman"/>
                <w:sz w:val="26"/>
                <w:szCs w:val="26"/>
              </w:rPr>
              <w:t>Pablo</w:t>
            </w:r>
            <w:r w:rsidR="00F02F89">
              <w:rPr>
                <w:rFonts w:ascii="Times New Roman" w:hAnsi="Times New Roman"/>
                <w:sz w:val="26"/>
                <w:szCs w:val="26"/>
              </w:rPr>
              <w:t xml:space="preserve"> Kaplan</w:t>
            </w:r>
            <w:r w:rsidR="0078789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Wheelchairs of Hope</w:t>
            </w:r>
          </w:p>
        </w:tc>
      </w:tr>
      <w:tr w:rsidR="003B0DAC" w:rsidTr="00787896">
        <w:tc>
          <w:tcPr>
            <w:tcW w:w="624" w:type="dxa"/>
            <w:tcBorders>
              <w:top w:val="nil"/>
              <w:left w:val="nil"/>
              <w:bottom w:val="nil"/>
              <w:right w:val="nil"/>
            </w:tcBorders>
          </w:tcPr>
          <w:p w:rsidR="003B0DAC" w:rsidRPr="00C5010B" w:rsidRDefault="003B0DAC" w:rsidP="00787896">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3B0DAC" w:rsidRDefault="003B0DAC" w:rsidP="00787896">
            <w:pPr>
              <w:contextualSpacing/>
              <w:rPr>
                <w:rFonts w:ascii="Times New Roman" w:hAnsi="Times New Roman"/>
                <w:sz w:val="26"/>
                <w:szCs w:val="26"/>
              </w:rPr>
            </w:pPr>
            <w:r>
              <w:rPr>
                <w:rFonts w:ascii="Times New Roman" w:hAnsi="Times New Roman"/>
                <w:sz w:val="26"/>
                <w:szCs w:val="26"/>
              </w:rPr>
              <w:t>Joseph Ott, University of Pittsburgh</w:t>
            </w:r>
          </w:p>
        </w:tc>
      </w:tr>
      <w:tr w:rsidR="003B0DAC" w:rsidTr="00787896">
        <w:tc>
          <w:tcPr>
            <w:tcW w:w="624" w:type="dxa"/>
            <w:tcBorders>
              <w:top w:val="nil"/>
              <w:left w:val="nil"/>
              <w:bottom w:val="nil"/>
              <w:right w:val="nil"/>
            </w:tcBorders>
          </w:tcPr>
          <w:p w:rsidR="003B0DAC" w:rsidRPr="00C5010B" w:rsidRDefault="003B0DAC" w:rsidP="00787896">
            <w:pPr>
              <w:contextualSpacing/>
              <w:rPr>
                <w:rFonts w:ascii="Times New Roman" w:hAnsi="Times New Roman"/>
                <w:b/>
                <w:sz w:val="26"/>
                <w:szCs w:val="26"/>
              </w:rPr>
            </w:pPr>
            <w:r w:rsidRPr="00C5010B">
              <w:rPr>
                <w:rFonts w:ascii="Times New Roman" w:hAnsi="Times New Roman"/>
                <w:b/>
                <w:sz w:val="26"/>
                <w:szCs w:val="26"/>
              </w:rPr>
              <w:sym w:font="Wingdings 2" w:char="F050"/>
            </w:r>
          </w:p>
        </w:tc>
        <w:tc>
          <w:tcPr>
            <w:tcW w:w="8628" w:type="dxa"/>
            <w:tcBorders>
              <w:top w:val="nil"/>
              <w:left w:val="nil"/>
              <w:bottom w:val="nil"/>
              <w:right w:val="nil"/>
            </w:tcBorders>
          </w:tcPr>
          <w:p w:rsidR="003B0DAC" w:rsidRDefault="003B0DAC" w:rsidP="00787896">
            <w:pPr>
              <w:contextualSpacing/>
              <w:rPr>
                <w:rFonts w:ascii="Times New Roman" w:hAnsi="Times New Roman"/>
                <w:sz w:val="26"/>
                <w:szCs w:val="26"/>
              </w:rPr>
            </w:pPr>
            <w:r>
              <w:rPr>
                <w:rFonts w:ascii="Times New Roman" w:hAnsi="Times New Roman"/>
                <w:sz w:val="26"/>
                <w:szCs w:val="26"/>
              </w:rPr>
              <w:t>Krithika Kandavel, University of Pittsburgh</w:t>
            </w:r>
          </w:p>
        </w:tc>
      </w:tr>
      <w:tr w:rsidR="00787896" w:rsidTr="00787896">
        <w:tc>
          <w:tcPr>
            <w:tcW w:w="624" w:type="dxa"/>
            <w:tcBorders>
              <w:top w:val="nil"/>
              <w:left w:val="nil"/>
              <w:bottom w:val="nil"/>
              <w:right w:val="nil"/>
            </w:tcBorders>
          </w:tcPr>
          <w:p w:rsidR="00787896" w:rsidRPr="00C5010B" w:rsidRDefault="00787896" w:rsidP="00787896">
            <w:pPr>
              <w:contextualSpacing/>
              <w:rPr>
                <w:rFonts w:ascii="Times New Roman" w:hAnsi="Times New Roman"/>
                <w:b/>
                <w:sz w:val="26"/>
                <w:szCs w:val="26"/>
              </w:rPr>
            </w:pPr>
          </w:p>
        </w:tc>
        <w:tc>
          <w:tcPr>
            <w:tcW w:w="8628" w:type="dxa"/>
            <w:tcBorders>
              <w:top w:val="nil"/>
              <w:left w:val="nil"/>
              <w:bottom w:val="nil"/>
              <w:right w:val="nil"/>
            </w:tcBorders>
          </w:tcPr>
          <w:p w:rsidR="00787896" w:rsidRDefault="00787896" w:rsidP="00787896">
            <w:pPr>
              <w:contextualSpacing/>
              <w:rPr>
                <w:rFonts w:ascii="Times New Roman" w:eastAsia="Times New Roman" w:hAnsi="Times New Roman" w:cs="Times New Roman"/>
                <w:color w:val="000000"/>
                <w:sz w:val="26"/>
                <w:szCs w:val="26"/>
              </w:rPr>
            </w:pPr>
          </w:p>
        </w:tc>
      </w:tr>
    </w:tbl>
    <w:p w:rsidR="001B5387" w:rsidRPr="001B5387" w:rsidRDefault="00731BF8" w:rsidP="00FB53C5">
      <w:pPr>
        <w:spacing w:after="0" w:line="240" w:lineRule="auto"/>
        <w:contextualSpacing/>
        <w:rPr>
          <w:rFonts w:ascii="Times New Roman" w:hAnsi="Times New Roman"/>
          <w:sz w:val="26"/>
          <w:szCs w:val="26"/>
        </w:rPr>
      </w:pPr>
      <w:r>
        <w:rPr>
          <w:rFonts w:ascii="Times New Roman" w:hAnsi="Times New Roman"/>
          <w:sz w:val="26"/>
          <w:szCs w:val="26"/>
        </w:rPr>
        <w:t>Prepared by: Anand Mhatre, University of Pittsburgh</w:t>
      </w:r>
    </w:p>
    <w:sectPr w:rsidR="001B5387" w:rsidRPr="001B5387" w:rsidSect="00BE2B2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F5" w:rsidRDefault="00C872F5" w:rsidP="00D56905">
      <w:pPr>
        <w:spacing w:after="0" w:line="240" w:lineRule="auto"/>
      </w:pPr>
      <w:r>
        <w:separator/>
      </w:r>
    </w:p>
  </w:endnote>
  <w:endnote w:type="continuationSeparator" w:id="0">
    <w:p w:rsidR="00C872F5" w:rsidRDefault="00C872F5" w:rsidP="00D5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F5" w:rsidRDefault="00C872F5" w:rsidP="00D56905">
      <w:pPr>
        <w:spacing w:after="0" w:line="240" w:lineRule="auto"/>
      </w:pPr>
      <w:r>
        <w:separator/>
      </w:r>
    </w:p>
  </w:footnote>
  <w:footnote w:type="continuationSeparator" w:id="0">
    <w:p w:rsidR="00C872F5" w:rsidRDefault="00C872F5" w:rsidP="00D5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C3A" w:rsidRDefault="00745C3A">
    <w:pPr>
      <w:pStyle w:val="Header"/>
    </w:pPr>
    <w:r>
      <w:t xml:space="preserve">                                                  </w:t>
    </w:r>
    <w:r>
      <w:rPr>
        <w:noProof/>
      </w:rPr>
      <w:drawing>
        <wp:inline distT="0" distB="0" distL="0" distR="0">
          <wp:extent cx="3352800" cy="657225"/>
          <wp:effectExtent l="0" t="0" r="0" b="9525"/>
          <wp:docPr id="2" name="Picture 2" descr="C:\Users\Kimr\Downloads\ISW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r\Downloads\ISWP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D64"/>
    <w:multiLevelType w:val="hybridMultilevel"/>
    <w:tmpl w:val="2F00852C"/>
    <w:lvl w:ilvl="0" w:tplc="48EA98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4693"/>
    <w:multiLevelType w:val="hybridMultilevel"/>
    <w:tmpl w:val="78F82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511FCE"/>
    <w:multiLevelType w:val="hybridMultilevel"/>
    <w:tmpl w:val="B8F65752"/>
    <w:lvl w:ilvl="0" w:tplc="DEDAFF42">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3429EB"/>
    <w:multiLevelType w:val="hybridMultilevel"/>
    <w:tmpl w:val="A950CF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A0CE5"/>
    <w:multiLevelType w:val="hybridMultilevel"/>
    <w:tmpl w:val="8F402D4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880B1C"/>
    <w:multiLevelType w:val="hybridMultilevel"/>
    <w:tmpl w:val="BE185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F87DD0"/>
    <w:multiLevelType w:val="hybridMultilevel"/>
    <w:tmpl w:val="CC625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E25BF3"/>
    <w:multiLevelType w:val="hybridMultilevel"/>
    <w:tmpl w:val="12FA6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06FF4"/>
    <w:multiLevelType w:val="hybridMultilevel"/>
    <w:tmpl w:val="4398B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84459"/>
    <w:multiLevelType w:val="hybridMultilevel"/>
    <w:tmpl w:val="98EE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C573E"/>
    <w:multiLevelType w:val="hybridMultilevel"/>
    <w:tmpl w:val="C6C05C20"/>
    <w:lvl w:ilvl="0" w:tplc="DEDAFF42">
      <w:start w:val="2"/>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8B2D70"/>
    <w:multiLevelType w:val="hybridMultilevel"/>
    <w:tmpl w:val="BE1858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04F78A4"/>
    <w:multiLevelType w:val="hybridMultilevel"/>
    <w:tmpl w:val="EE8CF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BE1424"/>
    <w:multiLevelType w:val="hybridMultilevel"/>
    <w:tmpl w:val="DC881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6271E"/>
    <w:multiLevelType w:val="hybridMultilevel"/>
    <w:tmpl w:val="CC185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EA01AD"/>
    <w:multiLevelType w:val="hybridMultilevel"/>
    <w:tmpl w:val="27809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84A2B"/>
    <w:multiLevelType w:val="hybridMultilevel"/>
    <w:tmpl w:val="565CA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E0E9F"/>
    <w:multiLevelType w:val="hybridMultilevel"/>
    <w:tmpl w:val="BEC05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7"/>
  </w:num>
  <w:num w:numId="4">
    <w:abstractNumId w:val="3"/>
  </w:num>
  <w:num w:numId="5">
    <w:abstractNumId w:val="10"/>
  </w:num>
  <w:num w:numId="6">
    <w:abstractNumId w:val="9"/>
  </w:num>
  <w:num w:numId="7">
    <w:abstractNumId w:val="12"/>
  </w:num>
  <w:num w:numId="8">
    <w:abstractNumId w:val="4"/>
  </w:num>
  <w:num w:numId="9">
    <w:abstractNumId w:val="1"/>
  </w:num>
  <w:num w:numId="10">
    <w:abstractNumId w:val="6"/>
  </w:num>
  <w:num w:numId="11">
    <w:abstractNumId w:val="16"/>
  </w:num>
  <w:num w:numId="12">
    <w:abstractNumId w:val="2"/>
  </w:num>
  <w:num w:numId="13">
    <w:abstractNumId w:val="14"/>
  </w:num>
  <w:num w:numId="14">
    <w:abstractNumId w:val="15"/>
  </w:num>
  <w:num w:numId="15">
    <w:abstractNumId w:val="8"/>
  </w:num>
  <w:num w:numId="16">
    <w:abstractNumId w:val="7"/>
  </w:num>
  <w:num w:numId="17">
    <w:abstractNumId w:val="11"/>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87"/>
    <w:rsid w:val="00005E2A"/>
    <w:rsid w:val="0001149E"/>
    <w:rsid w:val="000240F3"/>
    <w:rsid w:val="00033219"/>
    <w:rsid w:val="00073783"/>
    <w:rsid w:val="00075ED9"/>
    <w:rsid w:val="00095807"/>
    <w:rsid w:val="000B091A"/>
    <w:rsid w:val="000C17A4"/>
    <w:rsid w:val="000D2561"/>
    <w:rsid w:val="000D65D0"/>
    <w:rsid w:val="00131208"/>
    <w:rsid w:val="00132931"/>
    <w:rsid w:val="00132B3E"/>
    <w:rsid w:val="00144DD4"/>
    <w:rsid w:val="001467B0"/>
    <w:rsid w:val="00147071"/>
    <w:rsid w:val="001478AE"/>
    <w:rsid w:val="00181719"/>
    <w:rsid w:val="00185F69"/>
    <w:rsid w:val="001A2C40"/>
    <w:rsid w:val="001B5387"/>
    <w:rsid w:val="001C34C2"/>
    <w:rsid w:val="001D0C6B"/>
    <w:rsid w:val="001E7A08"/>
    <w:rsid w:val="00203D4D"/>
    <w:rsid w:val="002066D0"/>
    <w:rsid w:val="00210486"/>
    <w:rsid w:val="002262DF"/>
    <w:rsid w:val="002266F7"/>
    <w:rsid w:val="00230C3A"/>
    <w:rsid w:val="0023294C"/>
    <w:rsid w:val="002367CE"/>
    <w:rsid w:val="00256CC4"/>
    <w:rsid w:val="00266CDD"/>
    <w:rsid w:val="0027486C"/>
    <w:rsid w:val="002A01A2"/>
    <w:rsid w:val="002D1BDE"/>
    <w:rsid w:val="002D430D"/>
    <w:rsid w:val="003043DB"/>
    <w:rsid w:val="00311332"/>
    <w:rsid w:val="00327FEB"/>
    <w:rsid w:val="00341895"/>
    <w:rsid w:val="00344636"/>
    <w:rsid w:val="0034532A"/>
    <w:rsid w:val="00347859"/>
    <w:rsid w:val="003513F3"/>
    <w:rsid w:val="003555DD"/>
    <w:rsid w:val="00372EB5"/>
    <w:rsid w:val="003847C5"/>
    <w:rsid w:val="00384EDD"/>
    <w:rsid w:val="00391C24"/>
    <w:rsid w:val="003A153D"/>
    <w:rsid w:val="003A237D"/>
    <w:rsid w:val="003B0DAC"/>
    <w:rsid w:val="003B5C7F"/>
    <w:rsid w:val="003C221F"/>
    <w:rsid w:val="003E3518"/>
    <w:rsid w:val="003F0125"/>
    <w:rsid w:val="003F2232"/>
    <w:rsid w:val="00402832"/>
    <w:rsid w:val="004166DE"/>
    <w:rsid w:val="00440F45"/>
    <w:rsid w:val="00460ECC"/>
    <w:rsid w:val="00473101"/>
    <w:rsid w:val="004773DD"/>
    <w:rsid w:val="00481FDD"/>
    <w:rsid w:val="00486990"/>
    <w:rsid w:val="004A5697"/>
    <w:rsid w:val="004B5905"/>
    <w:rsid w:val="004D4F38"/>
    <w:rsid w:val="004F1E1F"/>
    <w:rsid w:val="004F47D2"/>
    <w:rsid w:val="004F59BD"/>
    <w:rsid w:val="005004E7"/>
    <w:rsid w:val="00501B90"/>
    <w:rsid w:val="005572A1"/>
    <w:rsid w:val="005615D1"/>
    <w:rsid w:val="0058742C"/>
    <w:rsid w:val="00594D50"/>
    <w:rsid w:val="005B70F3"/>
    <w:rsid w:val="005C3669"/>
    <w:rsid w:val="005D147C"/>
    <w:rsid w:val="005D64D2"/>
    <w:rsid w:val="005E2CD5"/>
    <w:rsid w:val="00615C1B"/>
    <w:rsid w:val="00617EA4"/>
    <w:rsid w:val="00631E30"/>
    <w:rsid w:val="006372EF"/>
    <w:rsid w:val="00644D4F"/>
    <w:rsid w:val="0067461B"/>
    <w:rsid w:val="006B1922"/>
    <w:rsid w:val="006C518C"/>
    <w:rsid w:val="006D679E"/>
    <w:rsid w:val="006F128E"/>
    <w:rsid w:val="006F1DBC"/>
    <w:rsid w:val="006F715F"/>
    <w:rsid w:val="007026B2"/>
    <w:rsid w:val="00711308"/>
    <w:rsid w:val="00731BF8"/>
    <w:rsid w:val="007416F6"/>
    <w:rsid w:val="007417F1"/>
    <w:rsid w:val="00745C3A"/>
    <w:rsid w:val="00755BB4"/>
    <w:rsid w:val="00757243"/>
    <w:rsid w:val="007577CF"/>
    <w:rsid w:val="007605BD"/>
    <w:rsid w:val="0076327C"/>
    <w:rsid w:val="007770F1"/>
    <w:rsid w:val="00787896"/>
    <w:rsid w:val="007B7740"/>
    <w:rsid w:val="007C438B"/>
    <w:rsid w:val="007C7295"/>
    <w:rsid w:val="007F51F7"/>
    <w:rsid w:val="00827B8E"/>
    <w:rsid w:val="0084405B"/>
    <w:rsid w:val="00845280"/>
    <w:rsid w:val="008468B8"/>
    <w:rsid w:val="00847B7C"/>
    <w:rsid w:val="00847C30"/>
    <w:rsid w:val="008500E1"/>
    <w:rsid w:val="00857723"/>
    <w:rsid w:val="008603FE"/>
    <w:rsid w:val="00864110"/>
    <w:rsid w:val="00873AF3"/>
    <w:rsid w:val="00877A30"/>
    <w:rsid w:val="00882B9C"/>
    <w:rsid w:val="008D76C4"/>
    <w:rsid w:val="008E15C0"/>
    <w:rsid w:val="008E635F"/>
    <w:rsid w:val="008F1F78"/>
    <w:rsid w:val="00910FF7"/>
    <w:rsid w:val="0092318C"/>
    <w:rsid w:val="00965F77"/>
    <w:rsid w:val="009739E3"/>
    <w:rsid w:val="00991A86"/>
    <w:rsid w:val="009A7EEF"/>
    <w:rsid w:val="009C015D"/>
    <w:rsid w:val="009C4BC4"/>
    <w:rsid w:val="009D7CDA"/>
    <w:rsid w:val="009E16D8"/>
    <w:rsid w:val="009E1CEA"/>
    <w:rsid w:val="00A04633"/>
    <w:rsid w:val="00A24C94"/>
    <w:rsid w:val="00A468D8"/>
    <w:rsid w:val="00A47028"/>
    <w:rsid w:val="00A64DBF"/>
    <w:rsid w:val="00A6687A"/>
    <w:rsid w:val="00A74859"/>
    <w:rsid w:val="00A74AF4"/>
    <w:rsid w:val="00AA0A6C"/>
    <w:rsid w:val="00AA131E"/>
    <w:rsid w:val="00AA17E6"/>
    <w:rsid w:val="00AA65FC"/>
    <w:rsid w:val="00AB4ECE"/>
    <w:rsid w:val="00AB546F"/>
    <w:rsid w:val="00AB6205"/>
    <w:rsid w:val="00AD721C"/>
    <w:rsid w:val="00AE67CC"/>
    <w:rsid w:val="00AE7688"/>
    <w:rsid w:val="00B02AB5"/>
    <w:rsid w:val="00B0557B"/>
    <w:rsid w:val="00B16508"/>
    <w:rsid w:val="00B17732"/>
    <w:rsid w:val="00B21F7B"/>
    <w:rsid w:val="00B426FE"/>
    <w:rsid w:val="00B52DCF"/>
    <w:rsid w:val="00B74A9B"/>
    <w:rsid w:val="00B8151C"/>
    <w:rsid w:val="00BA5306"/>
    <w:rsid w:val="00BC4061"/>
    <w:rsid w:val="00BC60DE"/>
    <w:rsid w:val="00BE2B20"/>
    <w:rsid w:val="00C44590"/>
    <w:rsid w:val="00C4585B"/>
    <w:rsid w:val="00C50CCF"/>
    <w:rsid w:val="00C60046"/>
    <w:rsid w:val="00C61BC7"/>
    <w:rsid w:val="00C707D3"/>
    <w:rsid w:val="00C70C3C"/>
    <w:rsid w:val="00C72FC3"/>
    <w:rsid w:val="00C8038F"/>
    <w:rsid w:val="00C872F5"/>
    <w:rsid w:val="00C9762D"/>
    <w:rsid w:val="00CB2F6E"/>
    <w:rsid w:val="00CF3B3F"/>
    <w:rsid w:val="00D15C22"/>
    <w:rsid w:val="00D56905"/>
    <w:rsid w:val="00D97567"/>
    <w:rsid w:val="00DB0851"/>
    <w:rsid w:val="00DE214C"/>
    <w:rsid w:val="00DE5992"/>
    <w:rsid w:val="00E67293"/>
    <w:rsid w:val="00E74EE1"/>
    <w:rsid w:val="00E76190"/>
    <w:rsid w:val="00E918A0"/>
    <w:rsid w:val="00EA6B5E"/>
    <w:rsid w:val="00EA6E52"/>
    <w:rsid w:val="00EB3CDB"/>
    <w:rsid w:val="00EB4D12"/>
    <w:rsid w:val="00ED0920"/>
    <w:rsid w:val="00ED74B7"/>
    <w:rsid w:val="00EF60AC"/>
    <w:rsid w:val="00F02F89"/>
    <w:rsid w:val="00F26813"/>
    <w:rsid w:val="00F35715"/>
    <w:rsid w:val="00F42E1D"/>
    <w:rsid w:val="00F430B6"/>
    <w:rsid w:val="00F4319B"/>
    <w:rsid w:val="00F750ED"/>
    <w:rsid w:val="00F845C2"/>
    <w:rsid w:val="00F853BD"/>
    <w:rsid w:val="00F94217"/>
    <w:rsid w:val="00FB53C5"/>
    <w:rsid w:val="00FC01FE"/>
    <w:rsid w:val="00FC23C5"/>
    <w:rsid w:val="00FC2C96"/>
    <w:rsid w:val="00FD3043"/>
    <w:rsid w:val="00FD4B28"/>
    <w:rsid w:val="00FE3EBF"/>
    <w:rsid w:val="00FF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6F1086-5687-424A-BB5D-DCCB9BEF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B20"/>
  </w:style>
  <w:style w:type="paragraph" w:styleId="Heading1">
    <w:name w:val="heading 1"/>
    <w:basedOn w:val="Normal"/>
    <w:next w:val="Normal"/>
    <w:link w:val="Heading1Char"/>
    <w:uiPriority w:val="9"/>
    <w:qFormat/>
    <w:rsid w:val="00FD3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D30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D30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304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87"/>
    <w:pPr>
      <w:ind w:left="720"/>
      <w:contextualSpacing/>
    </w:pPr>
  </w:style>
  <w:style w:type="paragraph" w:styleId="BalloonText">
    <w:name w:val="Balloon Text"/>
    <w:basedOn w:val="Normal"/>
    <w:link w:val="BalloonTextChar"/>
    <w:uiPriority w:val="99"/>
    <w:semiHidden/>
    <w:unhideWhenUsed/>
    <w:rsid w:val="00D5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905"/>
    <w:rPr>
      <w:rFonts w:ascii="Tahoma" w:hAnsi="Tahoma" w:cs="Tahoma"/>
      <w:sz w:val="16"/>
      <w:szCs w:val="16"/>
    </w:rPr>
  </w:style>
  <w:style w:type="paragraph" w:styleId="Header">
    <w:name w:val="header"/>
    <w:basedOn w:val="Normal"/>
    <w:link w:val="HeaderChar"/>
    <w:uiPriority w:val="99"/>
    <w:unhideWhenUsed/>
    <w:rsid w:val="00D5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905"/>
  </w:style>
  <w:style w:type="paragraph" w:styleId="Footer">
    <w:name w:val="footer"/>
    <w:basedOn w:val="Normal"/>
    <w:link w:val="FooterChar"/>
    <w:uiPriority w:val="99"/>
    <w:unhideWhenUsed/>
    <w:rsid w:val="00D5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905"/>
  </w:style>
  <w:style w:type="paragraph" w:styleId="NoSpacing">
    <w:name w:val="No Spacing"/>
    <w:uiPriority w:val="1"/>
    <w:qFormat/>
    <w:rsid w:val="00FD3043"/>
    <w:pPr>
      <w:spacing w:after="0" w:line="240" w:lineRule="auto"/>
    </w:pPr>
  </w:style>
  <w:style w:type="character" w:customStyle="1" w:styleId="Heading1Char">
    <w:name w:val="Heading 1 Char"/>
    <w:basedOn w:val="DefaultParagraphFont"/>
    <w:link w:val="Heading1"/>
    <w:uiPriority w:val="9"/>
    <w:rsid w:val="00FD30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D30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D30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D3043"/>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31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2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06">
      <w:bodyDiv w:val="1"/>
      <w:marLeft w:val="0"/>
      <w:marRight w:val="0"/>
      <w:marTop w:val="0"/>
      <w:marBottom w:val="0"/>
      <w:divBdr>
        <w:top w:val="none" w:sz="0" w:space="0" w:color="auto"/>
        <w:left w:val="none" w:sz="0" w:space="0" w:color="auto"/>
        <w:bottom w:val="none" w:sz="0" w:space="0" w:color="auto"/>
        <w:right w:val="none" w:sz="0" w:space="0" w:color="auto"/>
      </w:divBdr>
    </w:div>
    <w:div w:id="781412565">
      <w:bodyDiv w:val="1"/>
      <w:marLeft w:val="0"/>
      <w:marRight w:val="0"/>
      <w:marTop w:val="0"/>
      <w:marBottom w:val="0"/>
      <w:divBdr>
        <w:top w:val="none" w:sz="0" w:space="0" w:color="auto"/>
        <w:left w:val="none" w:sz="0" w:space="0" w:color="auto"/>
        <w:bottom w:val="none" w:sz="0" w:space="0" w:color="auto"/>
        <w:right w:val="none" w:sz="0" w:space="0" w:color="auto"/>
      </w:divBdr>
    </w:div>
    <w:div w:id="798108415">
      <w:bodyDiv w:val="1"/>
      <w:marLeft w:val="0"/>
      <w:marRight w:val="0"/>
      <w:marTop w:val="0"/>
      <w:marBottom w:val="0"/>
      <w:divBdr>
        <w:top w:val="none" w:sz="0" w:space="0" w:color="auto"/>
        <w:left w:val="none" w:sz="0" w:space="0" w:color="auto"/>
        <w:bottom w:val="none" w:sz="0" w:space="0" w:color="auto"/>
        <w:right w:val="none" w:sz="0" w:space="0" w:color="auto"/>
      </w:divBdr>
    </w:div>
    <w:div w:id="946153902">
      <w:bodyDiv w:val="1"/>
      <w:marLeft w:val="0"/>
      <w:marRight w:val="0"/>
      <w:marTop w:val="0"/>
      <w:marBottom w:val="0"/>
      <w:divBdr>
        <w:top w:val="none" w:sz="0" w:space="0" w:color="auto"/>
        <w:left w:val="none" w:sz="0" w:space="0" w:color="auto"/>
        <w:bottom w:val="none" w:sz="0" w:space="0" w:color="auto"/>
        <w:right w:val="none" w:sz="0" w:space="0" w:color="auto"/>
      </w:divBdr>
    </w:div>
    <w:div w:id="968241936">
      <w:bodyDiv w:val="1"/>
      <w:marLeft w:val="0"/>
      <w:marRight w:val="0"/>
      <w:marTop w:val="0"/>
      <w:marBottom w:val="0"/>
      <w:divBdr>
        <w:top w:val="none" w:sz="0" w:space="0" w:color="auto"/>
        <w:left w:val="none" w:sz="0" w:space="0" w:color="auto"/>
        <w:bottom w:val="none" w:sz="0" w:space="0" w:color="auto"/>
        <w:right w:val="none" w:sz="0" w:space="0" w:color="auto"/>
      </w:divBdr>
    </w:div>
    <w:div w:id="1000498404">
      <w:bodyDiv w:val="1"/>
      <w:marLeft w:val="0"/>
      <w:marRight w:val="0"/>
      <w:marTop w:val="0"/>
      <w:marBottom w:val="0"/>
      <w:divBdr>
        <w:top w:val="none" w:sz="0" w:space="0" w:color="auto"/>
        <w:left w:val="none" w:sz="0" w:space="0" w:color="auto"/>
        <w:bottom w:val="none" w:sz="0" w:space="0" w:color="auto"/>
        <w:right w:val="none" w:sz="0" w:space="0" w:color="auto"/>
      </w:divBdr>
    </w:div>
    <w:div w:id="1129931481">
      <w:bodyDiv w:val="1"/>
      <w:marLeft w:val="0"/>
      <w:marRight w:val="0"/>
      <w:marTop w:val="0"/>
      <w:marBottom w:val="0"/>
      <w:divBdr>
        <w:top w:val="none" w:sz="0" w:space="0" w:color="auto"/>
        <w:left w:val="none" w:sz="0" w:space="0" w:color="auto"/>
        <w:bottom w:val="none" w:sz="0" w:space="0" w:color="auto"/>
        <w:right w:val="none" w:sz="0" w:space="0" w:color="auto"/>
      </w:divBdr>
    </w:div>
    <w:div w:id="1237780622">
      <w:bodyDiv w:val="1"/>
      <w:marLeft w:val="0"/>
      <w:marRight w:val="0"/>
      <w:marTop w:val="0"/>
      <w:marBottom w:val="0"/>
      <w:divBdr>
        <w:top w:val="none" w:sz="0" w:space="0" w:color="auto"/>
        <w:left w:val="none" w:sz="0" w:space="0" w:color="auto"/>
        <w:bottom w:val="none" w:sz="0" w:space="0" w:color="auto"/>
        <w:right w:val="none" w:sz="0" w:space="0" w:color="auto"/>
      </w:divBdr>
    </w:div>
    <w:div w:id="1264919615">
      <w:bodyDiv w:val="1"/>
      <w:marLeft w:val="0"/>
      <w:marRight w:val="0"/>
      <w:marTop w:val="0"/>
      <w:marBottom w:val="0"/>
      <w:divBdr>
        <w:top w:val="none" w:sz="0" w:space="0" w:color="auto"/>
        <w:left w:val="none" w:sz="0" w:space="0" w:color="auto"/>
        <w:bottom w:val="none" w:sz="0" w:space="0" w:color="auto"/>
        <w:right w:val="none" w:sz="0" w:space="0" w:color="auto"/>
      </w:divBdr>
    </w:div>
    <w:div w:id="1326203613">
      <w:bodyDiv w:val="1"/>
      <w:marLeft w:val="0"/>
      <w:marRight w:val="0"/>
      <w:marTop w:val="0"/>
      <w:marBottom w:val="0"/>
      <w:divBdr>
        <w:top w:val="none" w:sz="0" w:space="0" w:color="auto"/>
        <w:left w:val="none" w:sz="0" w:space="0" w:color="auto"/>
        <w:bottom w:val="none" w:sz="0" w:space="0" w:color="auto"/>
        <w:right w:val="none" w:sz="0" w:space="0" w:color="auto"/>
      </w:divBdr>
    </w:div>
    <w:div w:id="1397631152">
      <w:bodyDiv w:val="1"/>
      <w:marLeft w:val="0"/>
      <w:marRight w:val="0"/>
      <w:marTop w:val="0"/>
      <w:marBottom w:val="0"/>
      <w:divBdr>
        <w:top w:val="none" w:sz="0" w:space="0" w:color="auto"/>
        <w:left w:val="none" w:sz="0" w:space="0" w:color="auto"/>
        <w:bottom w:val="none" w:sz="0" w:space="0" w:color="auto"/>
        <w:right w:val="none" w:sz="0" w:space="0" w:color="auto"/>
      </w:divBdr>
    </w:div>
    <w:div w:id="1526023090">
      <w:bodyDiv w:val="1"/>
      <w:marLeft w:val="0"/>
      <w:marRight w:val="0"/>
      <w:marTop w:val="0"/>
      <w:marBottom w:val="0"/>
      <w:divBdr>
        <w:top w:val="none" w:sz="0" w:space="0" w:color="auto"/>
        <w:left w:val="none" w:sz="0" w:space="0" w:color="auto"/>
        <w:bottom w:val="none" w:sz="0" w:space="0" w:color="auto"/>
        <w:right w:val="none" w:sz="0" w:space="0" w:color="auto"/>
      </w:divBdr>
    </w:div>
    <w:div w:id="1547329505">
      <w:bodyDiv w:val="1"/>
      <w:marLeft w:val="0"/>
      <w:marRight w:val="0"/>
      <w:marTop w:val="0"/>
      <w:marBottom w:val="0"/>
      <w:divBdr>
        <w:top w:val="none" w:sz="0" w:space="0" w:color="auto"/>
        <w:left w:val="none" w:sz="0" w:space="0" w:color="auto"/>
        <w:bottom w:val="none" w:sz="0" w:space="0" w:color="auto"/>
        <w:right w:val="none" w:sz="0" w:space="0" w:color="auto"/>
      </w:divBdr>
    </w:div>
    <w:div w:id="1553733574">
      <w:bodyDiv w:val="1"/>
      <w:marLeft w:val="0"/>
      <w:marRight w:val="0"/>
      <w:marTop w:val="0"/>
      <w:marBottom w:val="0"/>
      <w:divBdr>
        <w:top w:val="none" w:sz="0" w:space="0" w:color="auto"/>
        <w:left w:val="none" w:sz="0" w:space="0" w:color="auto"/>
        <w:bottom w:val="none" w:sz="0" w:space="0" w:color="auto"/>
        <w:right w:val="none" w:sz="0" w:space="0" w:color="auto"/>
      </w:divBdr>
    </w:div>
    <w:div w:id="1810395430">
      <w:bodyDiv w:val="1"/>
      <w:marLeft w:val="0"/>
      <w:marRight w:val="0"/>
      <w:marTop w:val="0"/>
      <w:marBottom w:val="0"/>
      <w:divBdr>
        <w:top w:val="none" w:sz="0" w:space="0" w:color="auto"/>
        <w:left w:val="none" w:sz="0" w:space="0" w:color="auto"/>
        <w:bottom w:val="none" w:sz="0" w:space="0" w:color="auto"/>
        <w:right w:val="none" w:sz="0" w:space="0" w:color="auto"/>
      </w:divBdr>
    </w:div>
    <w:div w:id="1867062483">
      <w:bodyDiv w:val="1"/>
      <w:marLeft w:val="0"/>
      <w:marRight w:val="0"/>
      <w:marTop w:val="0"/>
      <w:marBottom w:val="0"/>
      <w:divBdr>
        <w:top w:val="none" w:sz="0" w:space="0" w:color="auto"/>
        <w:left w:val="none" w:sz="0" w:space="0" w:color="auto"/>
        <w:bottom w:val="none" w:sz="0" w:space="0" w:color="auto"/>
        <w:right w:val="none" w:sz="0" w:space="0" w:color="auto"/>
      </w:divBdr>
    </w:div>
    <w:div w:id="1873641432">
      <w:bodyDiv w:val="1"/>
      <w:marLeft w:val="0"/>
      <w:marRight w:val="0"/>
      <w:marTop w:val="0"/>
      <w:marBottom w:val="0"/>
      <w:divBdr>
        <w:top w:val="none" w:sz="0" w:space="0" w:color="auto"/>
        <w:left w:val="none" w:sz="0" w:space="0" w:color="auto"/>
        <w:bottom w:val="none" w:sz="0" w:space="0" w:color="auto"/>
        <w:right w:val="none" w:sz="0" w:space="0" w:color="auto"/>
      </w:divBdr>
    </w:div>
    <w:div w:id="21081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62185C82-0F50-44CA-8DCB-E89E6ECBD121@wireless.pitt.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blo.kaplan2008@gmail.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1" TargetMode="External"/><Relationship Id="rId5" Type="http://schemas.openxmlformats.org/officeDocument/2006/relationships/footnotes" Target="footnotes.xml"/><Relationship Id="rId15" Type="http://schemas.openxmlformats.org/officeDocument/2006/relationships/hyperlink" Target="https://drive.google.com/file/d/0B3o-KpFV8x-8TmhXYWVYUm9henM/view?usp=sharin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cid:0" TargetMode="External"/><Relationship Id="rId14" Type="http://schemas.openxmlformats.org/officeDocument/2006/relationships/hyperlink" Target="https://drive.google.com/file/d/0B3o-KpFV8x-8Wnl5SzNjbUM4RDQ/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Mhatre, Anand Ashok</dc:creator>
  <cp:lastModifiedBy>Mhatre, Anand Ashok</cp:lastModifiedBy>
  <cp:revision>5</cp:revision>
  <cp:lastPrinted>2015-03-05T20:39:00Z</cp:lastPrinted>
  <dcterms:created xsi:type="dcterms:W3CDTF">2017-03-08T17:34:00Z</dcterms:created>
  <dcterms:modified xsi:type="dcterms:W3CDTF">2017-03-13T18:16:00Z</dcterms:modified>
</cp:coreProperties>
</file>